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225B4E" w:rsidRDefault="00362510">
      <w:pPr>
        <w:spacing w:line="5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Unspoken Arms Race: </w:t>
      </w:r>
      <w:proofErr w:type="spellStart"/>
      <w:r>
        <w:rPr>
          <w:rFonts w:ascii="Times New Roman" w:eastAsia="Times New Roman" w:hAnsi="Times New Roman" w:cs="Times New Roman"/>
          <w:sz w:val="24"/>
          <w:szCs w:val="24"/>
          <w:highlight w:val="white"/>
        </w:rPr>
        <w:t>Neurowarfare</w:t>
      </w:r>
      <w:proofErr w:type="spellEnd"/>
    </w:p>
    <w:p w14:paraId="00000002" w14:textId="4F11412B" w:rsidR="00225B4E" w:rsidRDefault="00581CD8">
      <w:pPr>
        <w:spacing w:line="576"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By: Grant W. Turner</w:t>
      </w:r>
    </w:p>
    <w:p w14:paraId="059F0960" w14:textId="4B4FB871" w:rsidR="00581CD8" w:rsidRDefault="00581CD8" w:rsidP="00581CD8">
      <w:pPr>
        <w:spacing w:line="576" w:lineRule="auto"/>
        <w:jc w:val="center"/>
        <w:rPr>
          <w:rFonts w:ascii="Times New Roman" w:eastAsia="Times New Roman" w:hAnsi="Times New Roman" w:cs="Times New Roman"/>
          <w:i/>
          <w:sz w:val="24"/>
          <w:szCs w:val="24"/>
          <w:highlight w:val="white"/>
        </w:rPr>
      </w:pPr>
      <w:r>
        <w:rPr>
          <w:rFonts w:ascii="Times New Roman" w:eastAsia="Times New Roman" w:hAnsi="Times New Roman" w:cs="Times New Roman"/>
          <w:i/>
          <w:sz w:val="24"/>
          <w:szCs w:val="24"/>
          <w:highlight w:val="white"/>
        </w:rPr>
        <w:t>Note: A condensed version of this article may be found in the</w:t>
      </w:r>
      <w:bookmarkStart w:id="0" w:name="_GoBack"/>
      <w:bookmarkEnd w:id="0"/>
      <w:r>
        <w:rPr>
          <w:rFonts w:ascii="Times New Roman" w:eastAsia="Times New Roman" w:hAnsi="Times New Roman" w:cs="Times New Roman"/>
          <w:i/>
          <w:sz w:val="24"/>
          <w:szCs w:val="24"/>
          <w:highlight w:val="white"/>
        </w:rPr>
        <w:t xml:space="preserve"> </w:t>
      </w:r>
      <w:hyperlink r:id="rId7" w:history="1">
        <w:r w:rsidRPr="00581CD8">
          <w:rPr>
            <w:rStyle w:val="Hyperlink"/>
            <w:rFonts w:ascii="Times New Roman" w:eastAsia="Times New Roman" w:hAnsi="Times New Roman" w:cs="Times New Roman"/>
            <w:i/>
            <w:sz w:val="24"/>
            <w:szCs w:val="24"/>
            <w:highlight w:val="white"/>
          </w:rPr>
          <w:t>Realist Review</w:t>
        </w:r>
      </w:hyperlink>
      <w:r>
        <w:rPr>
          <w:rFonts w:ascii="Times New Roman" w:eastAsia="Times New Roman" w:hAnsi="Times New Roman" w:cs="Times New Roman"/>
          <w:i/>
          <w:sz w:val="24"/>
          <w:szCs w:val="24"/>
          <w:highlight w:val="white"/>
        </w:rPr>
        <w:t>.</w:t>
      </w:r>
    </w:p>
    <w:p w14:paraId="00B8D8E9" w14:textId="77777777" w:rsidR="00581CD8" w:rsidRPr="00581CD8" w:rsidRDefault="00581CD8" w:rsidP="00581CD8">
      <w:pPr>
        <w:spacing w:line="576" w:lineRule="auto"/>
        <w:jc w:val="center"/>
        <w:rPr>
          <w:rFonts w:ascii="Times New Roman" w:eastAsia="Times New Roman" w:hAnsi="Times New Roman" w:cs="Times New Roman"/>
          <w:i/>
          <w:sz w:val="24"/>
          <w:szCs w:val="24"/>
          <w:highlight w:val="white"/>
        </w:rPr>
      </w:pPr>
    </w:p>
    <w:p w14:paraId="00000003"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Join </w:t>
      </w:r>
      <w:hyperlink r:id="rId8">
        <w:r>
          <w:rPr>
            <w:rFonts w:ascii="Times New Roman" w:eastAsia="Times New Roman" w:hAnsi="Times New Roman" w:cs="Times New Roman"/>
            <w:color w:val="1155CC"/>
            <w:sz w:val="24"/>
            <w:szCs w:val="24"/>
            <w:highlight w:val="white"/>
            <w:u w:val="single"/>
          </w:rPr>
          <w:t>any conversation</w:t>
        </w:r>
      </w:hyperlink>
      <w:r>
        <w:rPr>
          <w:rFonts w:ascii="Times New Roman" w:eastAsia="Times New Roman" w:hAnsi="Times New Roman" w:cs="Times New Roman"/>
          <w:sz w:val="24"/>
          <w:szCs w:val="24"/>
          <w:highlight w:val="white"/>
        </w:rPr>
        <w:t xml:space="preserve"> on emerging technologies, and a familiar list of topics will quickly dominate. </w:t>
      </w:r>
      <w:hyperlink r:id="rId9">
        <w:r>
          <w:rPr>
            <w:rFonts w:ascii="Times New Roman" w:eastAsia="Times New Roman" w:hAnsi="Times New Roman" w:cs="Times New Roman"/>
            <w:color w:val="0000FF"/>
            <w:sz w:val="24"/>
            <w:szCs w:val="24"/>
            <w:highlight w:val="white"/>
            <w:u w:val="single"/>
          </w:rPr>
          <w:t>Hypersonic missiles</w:t>
        </w:r>
      </w:hyperlink>
      <w:r>
        <w:rPr>
          <w:rFonts w:ascii="Times New Roman" w:eastAsia="Times New Roman" w:hAnsi="Times New Roman" w:cs="Times New Roman"/>
          <w:sz w:val="24"/>
          <w:szCs w:val="24"/>
          <w:highlight w:val="white"/>
        </w:rPr>
        <w:t>,</w:t>
      </w:r>
      <w:hyperlink r:id="rId10">
        <w:r>
          <w:rPr>
            <w:rFonts w:ascii="Times New Roman" w:eastAsia="Times New Roman" w:hAnsi="Times New Roman" w:cs="Times New Roman"/>
            <w:sz w:val="24"/>
            <w:szCs w:val="24"/>
            <w:highlight w:val="white"/>
          </w:rPr>
          <w:t xml:space="preserve"> </w:t>
        </w:r>
      </w:hyperlink>
      <w:hyperlink r:id="rId11">
        <w:r>
          <w:rPr>
            <w:rFonts w:ascii="Times New Roman" w:eastAsia="Times New Roman" w:hAnsi="Times New Roman" w:cs="Times New Roman"/>
            <w:color w:val="0000FF"/>
            <w:sz w:val="24"/>
            <w:szCs w:val="24"/>
            <w:highlight w:val="white"/>
            <w:u w:val="single"/>
          </w:rPr>
          <w:t>artificial intelligence</w:t>
        </w:r>
      </w:hyperlink>
      <w:r>
        <w:rPr>
          <w:rFonts w:ascii="Times New Roman" w:eastAsia="Times New Roman" w:hAnsi="Times New Roman" w:cs="Times New Roman"/>
          <w:sz w:val="24"/>
          <w:szCs w:val="24"/>
          <w:highlight w:val="white"/>
        </w:rPr>
        <w:t>,</w:t>
      </w:r>
      <w:hyperlink r:id="rId12">
        <w:r>
          <w:rPr>
            <w:rFonts w:ascii="Times New Roman" w:eastAsia="Times New Roman" w:hAnsi="Times New Roman" w:cs="Times New Roman"/>
            <w:sz w:val="24"/>
            <w:szCs w:val="24"/>
            <w:highlight w:val="white"/>
          </w:rPr>
          <w:t xml:space="preserve"> </w:t>
        </w:r>
      </w:hyperlink>
      <w:hyperlink r:id="rId13">
        <w:r>
          <w:rPr>
            <w:rFonts w:ascii="Times New Roman" w:eastAsia="Times New Roman" w:hAnsi="Times New Roman" w:cs="Times New Roman"/>
            <w:color w:val="0000FF"/>
            <w:sz w:val="24"/>
            <w:szCs w:val="24"/>
            <w:highlight w:val="white"/>
            <w:u w:val="single"/>
          </w:rPr>
          <w:t>quantum computing</w:t>
        </w:r>
      </w:hyperlink>
      <w:r>
        <w:rPr>
          <w:rFonts w:ascii="Times New Roman" w:eastAsia="Times New Roman" w:hAnsi="Times New Roman" w:cs="Times New Roman"/>
          <w:sz w:val="24"/>
          <w:szCs w:val="24"/>
          <w:highlight w:val="white"/>
        </w:rPr>
        <w:t>, the</w:t>
      </w:r>
      <w:hyperlink r:id="rId14">
        <w:r>
          <w:rPr>
            <w:rFonts w:ascii="Times New Roman" w:eastAsia="Times New Roman" w:hAnsi="Times New Roman" w:cs="Times New Roman"/>
            <w:sz w:val="24"/>
            <w:szCs w:val="24"/>
            <w:highlight w:val="white"/>
          </w:rPr>
          <w:t xml:space="preserve"> </w:t>
        </w:r>
      </w:hyperlink>
      <w:hyperlink r:id="rId15">
        <w:r>
          <w:rPr>
            <w:rFonts w:ascii="Times New Roman" w:eastAsia="Times New Roman" w:hAnsi="Times New Roman" w:cs="Times New Roman"/>
            <w:color w:val="0000FF"/>
            <w:sz w:val="24"/>
            <w:szCs w:val="24"/>
            <w:highlight w:val="white"/>
            <w:u w:val="single"/>
          </w:rPr>
          <w:t>Internet of Things</w:t>
        </w:r>
      </w:hyperlink>
      <w:r>
        <w:rPr>
          <w:rFonts w:ascii="Times New Roman" w:eastAsia="Times New Roman" w:hAnsi="Times New Roman" w:cs="Times New Roman"/>
          <w:sz w:val="24"/>
          <w:szCs w:val="24"/>
          <w:highlight w:val="white"/>
        </w:rPr>
        <w:t>,</w:t>
      </w:r>
      <w:hyperlink r:id="rId16">
        <w:r>
          <w:rPr>
            <w:rFonts w:ascii="Times New Roman" w:eastAsia="Times New Roman" w:hAnsi="Times New Roman" w:cs="Times New Roman"/>
            <w:sz w:val="24"/>
            <w:szCs w:val="24"/>
            <w:highlight w:val="white"/>
          </w:rPr>
          <w:t xml:space="preserve"> </w:t>
        </w:r>
      </w:hyperlink>
      <w:hyperlink r:id="rId17">
        <w:r>
          <w:rPr>
            <w:rFonts w:ascii="Times New Roman" w:eastAsia="Times New Roman" w:hAnsi="Times New Roman" w:cs="Times New Roman"/>
            <w:color w:val="0000FF"/>
            <w:sz w:val="24"/>
            <w:szCs w:val="24"/>
            <w:highlight w:val="white"/>
            <w:u w:val="single"/>
          </w:rPr>
          <w:t>5G</w:t>
        </w:r>
      </w:hyperlink>
      <w:r>
        <w:rPr>
          <w:rFonts w:ascii="Times New Roman" w:eastAsia="Times New Roman" w:hAnsi="Times New Roman" w:cs="Times New Roman"/>
          <w:sz w:val="24"/>
          <w:szCs w:val="24"/>
          <w:highlight w:val="white"/>
        </w:rPr>
        <w:t xml:space="preserve"> and</w:t>
      </w:r>
      <w:hyperlink r:id="rId18">
        <w:r>
          <w:rPr>
            <w:rFonts w:ascii="Times New Roman" w:eastAsia="Times New Roman" w:hAnsi="Times New Roman" w:cs="Times New Roman"/>
            <w:sz w:val="24"/>
            <w:szCs w:val="24"/>
            <w:highlight w:val="white"/>
          </w:rPr>
          <w:t xml:space="preserve"> </w:t>
        </w:r>
      </w:hyperlink>
      <w:hyperlink r:id="rId19">
        <w:r>
          <w:rPr>
            <w:rFonts w:ascii="Times New Roman" w:eastAsia="Times New Roman" w:hAnsi="Times New Roman" w:cs="Times New Roman"/>
            <w:color w:val="0000FF"/>
            <w:sz w:val="24"/>
            <w:szCs w:val="24"/>
            <w:highlight w:val="white"/>
            <w:u w:val="single"/>
          </w:rPr>
          <w:t>6G</w:t>
        </w:r>
      </w:hyperlink>
      <w:r>
        <w:rPr>
          <w:rFonts w:ascii="Times New Roman" w:eastAsia="Times New Roman" w:hAnsi="Times New Roman" w:cs="Times New Roman"/>
          <w:sz w:val="24"/>
          <w:szCs w:val="24"/>
          <w:highlight w:val="white"/>
        </w:rPr>
        <w:t>,</w:t>
      </w:r>
      <w:hyperlink r:id="rId20">
        <w:r>
          <w:rPr>
            <w:rFonts w:ascii="Times New Roman" w:eastAsia="Times New Roman" w:hAnsi="Times New Roman" w:cs="Times New Roman"/>
            <w:sz w:val="24"/>
            <w:szCs w:val="24"/>
            <w:highlight w:val="white"/>
          </w:rPr>
          <w:t xml:space="preserve"> </w:t>
        </w:r>
      </w:hyperlink>
      <w:hyperlink r:id="rId21">
        <w:r>
          <w:rPr>
            <w:rFonts w:ascii="Times New Roman" w:eastAsia="Times New Roman" w:hAnsi="Times New Roman" w:cs="Times New Roman"/>
            <w:color w:val="0000FF"/>
            <w:sz w:val="24"/>
            <w:szCs w:val="24"/>
            <w:highlight w:val="white"/>
            <w:u w:val="single"/>
          </w:rPr>
          <w:t>cyber</w:t>
        </w:r>
      </w:hyperlink>
      <w:r>
        <w:rPr>
          <w:rFonts w:ascii="Times New Roman" w:eastAsia="Times New Roman" w:hAnsi="Times New Roman" w:cs="Times New Roman"/>
          <w:sz w:val="24"/>
          <w:szCs w:val="24"/>
          <w:highlight w:val="white"/>
        </w:rPr>
        <w:t>/</w:t>
      </w:r>
      <w:hyperlink r:id="rId22">
        <w:r>
          <w:rPr>
            <w:rFonts w:ascii="Times New Roman" w:eastAsia="Times New Roman" w:hAnsi="Times New Roman" w:cs="Times New Roman"/>
            <w:color w:val="0000FF"/>
            <w:sz w:val="24"/>
            <w:szCs w:val="24"/>
            <w:highlight w:val="white"/>
            <w:u w:val="single"/>
          </w:rPr>
          <w:t>information</w:t>
        </w:r>
      </w:hyperlink>
      <w:r>
        <w:rPr>
          <w:rFonts w:ascii="Times New Roman" w:eastAsia="Times New Roman" w:hAnsi="Times New Roman" w:cs="Times New Roman"/>
          <w:sz w:val="24"/>
          <w:szCs w:val="24"/>
          <w:highlight w:val="white"/>
        </w:rPr>
        <w:t xml:space="preserve"> warfare and their cyber security implications are indeed important. However, there is much more that escapes attention. </w:t>
      </w:r>
    </w:p>
    <w:p w14:paraId="00000004"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Of particular concern are the realms of biotechnology and psychology. Of course </w:t>
      </w:r>
      <w:hyperlink r:id="rId23">
        <w:r>
          <w:rPr>
            <w:rFonts w:ascii="Times New Roman" w:eastAsia="Times New Roman" w:hAnsi="Times New Roman" w:cs="Times New Roman"/>
            <w:color w:val="1155CC"/>
            <w:sz w:val="24"/>
            <w:szCs w:val="24"/>
            <w:highlight w:val="white"/>
            <w:u w:val="single"/>
          </w:rPr>
          <w:t>biological</w:t>
        </w:r>
      </w:hyperlink>
      <w:r>
        <w:rPr>
          <w:rFonts w:ascii="Times New Roman" w:eastAsia="Times New Roman" w:hAnsi="Times New Roman" w:cs="Times New Roman"/>
          <w:sz w:val="24"/>
          <w:szCs w:val="24"/>
          <w:highlight w:val="white"/>
        </w:rPr>
        <w:t xml:space="preserve"> and </w:t>
      </w:r>
      <w:hyperlink r:id="rId24">
        <w:r>
          <w:rPr>
            <w:rFonts w:ascii="Times New Roman" w:eastAsia="Times New Roman" w:hAnsi="Times New Roman" w:cs="Times New Roman"/>
            <w:color w:val="1155CC"/>
            <w:sz w:val="24"/>
            <w:szCs w:val="24"/>
            <w:highlight w:val="white"/>
            <w:u w:val="single"/>
          </w:rPr>
          <w:t>psychological</w:t>
        </w:r>
      </w:hyperlink>
      <w:r>
        <w:rPr>
          <w:rFonts w:ascii="Times New Roman" w:eastAsia="Times New Roman" w:hAnsi="Times New Roman" w:cs="Times New Roman"/>
          <w:sz w:val="24"/>
          <w:szCs w:val="24"/>
          <w:highlight w:val="white"/>
        </w:rPr>
        <w:t xml:space="preserve"> warfare have been around in one form or another for about as long as warfare has existed. The scientif</w:t>
      </w:r>
      <w:r>
        <w:rPr>
          <w:rFonts w:ascii="Times New Roman" w:eastAsia="Times New Roman" w:hAnsi="Times New Roman" w:cs="Times New Roman"/>
          <w:sz w:val="24"/>
          <w:szCs w:val="24"/>
          <w:highlight w:val="white"/>
        </w:rPr>
        <w:t xml:space="preserve">ic pursuit of </w:t>
      </w:r>
      <w:hyperlink r:id="rId25">
        <w:r>
          <w:rPr>
            <w:rFonts w:ascii="Times New Roman" w:eastAsia="Times New Roman" w:hAnsi="Times New Roman" w:cs="Times New Roman"/>
            <w:color w:val="1155CC"/>
            <w:sz w:val="24"/>
            <w:szCs w:val="24"/>
            <w:highlight w:val="white"/>
            <w:u w:val="single"/>
          </w:rPr>
          <w:t>biological</w:t>
        </w:r>
      </w:hyperlink>
      <w:r>
        <w:rPr>
          <w:rFonts w:ascii="Times New Roman" w:eastAsia="Times New Roman" w:hAnsi="Times New Roman" w:cs="Times New Roman"/>
          <w:sz w:val="24"/>
          <w:szCs w:val="24"/>
          <w:highlight w:val="white"/>
        </w:rPr>
        <w:t xml:space="preserve"> and </w:t>
      </w:r>
      <w:hyperlink r:id="rId26">
        <w:r>
          <w:rPr>
            <w:rFonts w:ascii="Times New Roman" w:eastAsia="Times New Roman" w:hAnsi="Times New Roman" w:cs="Times New Roman"/>
            <w:color w:val="1155CC"/>
            <w:sz w:val="24"/>
            <w:szCs w:val="24"/>
            <w:highlight w:val="white"/>
            <w:u w:val="single"/>
          </w:rPr>
          <w:t>psychological</w:t>
        </w:r>
      </w:hyperlink>
      <w:r>
        <w:rPr>
          <w:rFonts w:ascii="Times New Roman" w:eastAsia="Times New Roman" w:hAnsi="Times New Roman" w:cs="Times New Roman"/>
          <w:sz w:val="24"/>
          <w:szCs w:val="24"/>
          <w:highlight w:val="white"/>
        </w:rPr>
        <w:t xml:space="preserve"> warfare has similarly been around for some time, and has been receiving greater atte</w:t>
      </w:r>
      <w:r>
        <w:rPr>
          <w:rFonts w:ascii="Times New Roman" w:eastAsia="Times New Roman" w:hAnsi="Times New Roman" w:cs="Times New Roman"/>
          <w:sz w:val="24"/>
          <w:szCs w:val="24"/>
          <w:highlight w:val="white"/>
        </w:rPr>
        <w:t xml:space="preserve">ntion since the early 20th </w:t>
      </w:r>
      <w:proofErr w:type="gramStart"/>
      <w:r>
        <w:rPr>
          <w:rFonts w:ascii="Times New Roman" w:eastAsia="Times New Roman" w:hAnsi="Times New Roman" w:cs="Times New Roman"/>
          <w:sz w:val="24"/>
          <w:szCs w:val="24"/>
          <w:highlight w:val="white"/>
        </w:rPr>
        <w:t>century</w:t>
      </w:r>
      <w:proofErr w:type="gramEnd"/>
      <w:r>
        <w:rPr>
          <w:rFonts w:ascii="Times New Roman" w:eastAsia="Times New Roman" w:hAnsi="Times New Roman" w:cs="Times New Roman"/>
          <w:sz w:val="24"/>
          <w:szCs w:val="24"/>
          <w:highlight w:val="white"/>
        </w:rPr>
        <w:t xml:space="preserve">.  </w:t>
      </w:r>
    </w:p>
    <w:p w14:paraId="00000005"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 what has changed to make these fields of exploration jump to the top of the dystopian checklist? It’s not like the CIA ever tried to achieve </w:t>
      </w:r>
      <w:hyperlink r:id="rId27">
        <w:r>
          <w:rPr>
            <w:rFonts w:ascii="Times New Roman" w:eastAsia="Times New Roman" w:hAnsi="Times New Roman" w:cs="Times New Roman"/>
            <w:color w:val="1155CC"/>
            <w:sz w:val="24"/>
            <w:szCs w:val="24"/>
            <w:highlight w:val="white"/>
            <w:u w:val="single"/>
          </w:rPr>
          <w:t>mind control</w:t>
        </w:r>
      </w:hyperlink>
      <w:r>
        <w:rPr>
          <w:rFonts w:ascii="Times New Roman" w:eastAsia="Times New Roman" w:hAnsi="Times New Roman" w:cs="Times New Roman"/>
          <w:sz w:val="24"/>
          <w:szCs w:val="24"/>
          <w:highlight w:val="white"/>
        </w:rPr>
        <w:t xml:space="preserve">. It’s not like </w:t>
      </w:r>
      <w:hyperlink r:id="rId28">
        <w:r>
          <w:rPr>
            <w:rFonts w:ascii="Times New Roman" w:eastAsia="Times New Roman" w:hAnsi="Times New Roman" w:cs="Times New Roman"/>
            <w:color w:val="1155CC"/>
            <w:sz w:val="24"/>
            <w:szCs w:val="24"/>
            <w:highlight w:val="white"/>
            <w:u w:val="single"/>
          </w:rPr>
          <w:t xml:space="preserve">global </w:t>
        </w:r>
        <w:proofErr w:type="spellStart"/>
        <w:r>
          <w:rPr>
            <w:rFonts w:ascii="Times New Roman" w:eastAsia="Times New Roman" w:hAnsi="Times New Roman" w:cs="Times New Roman"/>
            <w:color w:val="1155CC"/>
            <w:sz w:val="24"/>
            <w:szCs w:val="24"/>
            <w:highlight w:val="white"/>
            <w:u w:val="single"/>
          </w:rPr>
          <w:t>psyops</w:t>
        </w:r>
        <w:proofErr w:type="spellEnd"/>
      </w:hyperlink>
      <w:r>
        <w:rPr>
          <w:rFonts w:ascii="Times New Roman" w:eastAsia="Times New Roman" w:hAnsi="Times New Roman" w:cs="Times New Roman"/>
          <w:sz w:val="24"/>
          <w:szCs w:val="24"/>
          <w:highlight w:val="white"/>
        </w:rPr>
        <w:t xml:space="preserve"> projects (aka Project Mockingbird) were effective, or like Russia, China, and other state and non-state actor</w:t>
      </w:r>
      <w:r>
        <w:rPr>
          <w:rFonts w:ascii="Times New Roman" w:eastAsia="Times New Roman" w:hAnsi="Times New Roman" w:cs="Times New Roman"/>
          <w:sz w:val="24"/>
          <w:szCs w:val="24"/>
          <w:highlight w:val="white"/>
        </w:rPr>
        <w:t xml:space="preserve">s have successfully deployed </w:t>
      </w:r>
      <w:hyperlink r:id="rId29">
        <w:r>
          <w:rPr>
            <w:rFonts w:ascii="Times New Roman" w:eastAsia="Times New Roman" w:hAnsi="Times New Roman" w:cs="Times New Roman"/>
            <w:color w:val="1155CC"/>
            <w:sz w:val="24"/>
            <w:szCs w:val="24"/>
            <w:highlight w:val="white"/>
            <w:u w:val="single"/>
          </w:rPr>
          <w:t>psychological and information</w:t>
        </w:r>
      </w:hyperlink>
      <w:r>
        <w:rPr>
          <w:rFonts w:ascii="Times New Roman" w:eastAsia="Times New Roman" w:hAnsi="Times New Roman" w:cs="Times New Roman"/>
          <w:sz w:val="24"/>
          <w:szCs w:val="24"/>
          <w:highlight w:val="white"/>
        </w:rPr>
        <w:t xml:space="preserve"> operations to influence mass populations</w:t>
      </w:r>
      <w:hyperlink r:id="rId30">
        <w:r>
          <w:rPr>
            <w:rFonts w:ascii="Times New Roman" w:eastAsia="Times New Roman" w:hAnsi="Times New Roman" w:cs="Times New Roman"/>
            <w:color w:val="1155CC"/>
            <w:sz w:val="24"/>
            <w:szCs w:val="24"/>
            <w:highlight w:val="white"/>
            <w:u w:val="single"/>
          </w:rPr>
          <w:t>…right</w:t>
        </w:r>
      </w:hyperlink>
      <w:r>
        <w:rPr>
          <w:rFonts w:ascii="Times New Roman" w:eastAsia="Times New Roman" w:hAnsi="Times New Roman" w:cs="Times New Roman"/>
          <w:sz w:val="24"/>
          <w:szCs w:val="24"/>
          <w:highlight w:val="white"/>
        </w:rPr>
        <w:t xml:space="preserve">? </w:t>
      </w:r>
      <w:hyperlink r:id="rId31">
        <w:r>
          <w:rPr>
            <w:rFonts w:ascii="Times New Roman" w:eastAsia="Times New Roman" w:hAnsi="Times New Roman" w:cs="Times New Roman"/>
            <w:color w:val="1155CC"/>
            <w:sz w:val="24"/>
            <w:szCs w:val="24"/>
            <w:highlight w:val="white"/>
            <w:u w:val="single"/>
          </w:rPr>
          <w:t>…Right</w:t>
        </w:r>
      </w:hyperlink>
      <w:r>
        <w:rPr>
          <w:rFonts w:ascii="Times New Roman" w:eastAsia="Times New Roman" w:hAnsi="Times New Roman" w:cs="Times New Roman"/>
          <w:sz w:val="24"/>
          <w:szCs w:val="24"/>
          <w:highlight w:val="white"/>
        </w:rPr>
        <w:t xml:space="preserve">? </w:t>
      </w:r>
      <w:hyperlink r:id="rId32">
        <w:r>
          <w:rPr>
            <w:rFonts w:ascii="Times New Roman" w:eastAsia="Times New Roman" w:hAnsi="Times New Roman" w:cs="Times New Roman"/>
            <w:color w:val="1155CC"/>
            <w:sz w:val="24"/>
            <w:szCs w:val="24"/>
            <w:highlight w:val="white"/>
            <w:u w:val="single"/>
          </w:rPr>
          <w:t>…</w:t>
        </w:r>
        <w:proofErr w:type="spellStart"/>
        <w:r>
          <w:rPr>
            <w:rFonts w:ascii="Times New Roman" w:eastAsia="Times New Roman" w:hAnsi="Times New Roman" w:cs="Times New Roman"/>
            <w:color w:val="1155CC"/>
            <w:sz w:val="24"/>
            <w:szCs w:val="24"/>
            <w:highlight w:val="white"/>
            <w:u w:val="single"/>
          </w:rPr>
          <w:t>Y’all</w:t>
        </w:r>
        <w:proofErr w:type="spellEnd"/>
      </w:hyperlink>
      <w:r>
        <w:rPr>
          <w:rFonts w:ascii="Times New Roman" w:eastAsia="Times New Roman" w:hAnsi="Times New Roman" w:cs="Times New Roman"/>
          <w:sz w:val="24"/>
          <w:szCs w:val="24"/>
          <w:highlight w:val="white"/>
        </w:rPr>
        <w:t>? Ok, well at least biological weapons require state investments, are well controlled, and we can effectively respond to contagious diseases and disaster</w:t>
      </w:r>
      <w:hyperlink r:id="rId33">
        <w:r>
          <w:rPr>
            <w:rFonts w:ascii="Times New Roman" w:eastAsia="Times New Roman" w:hAnsi="Times New Roman" w:cs="Times New Roman"/>
            <w:color w:val="1155CC"/>
            <w:sz w:val="24"/>
            <w:szCs w:val="24"/>
            <w:highlight w:val="white"/>
            <w:u w:val="single"/>
          </w:rPr>
          <w:t>…right</w:t>
        </w:r>
      </w:hyperlink>
      <w:r>
        <w:rPr>
          <w:rFonts w:ascii="Times New Roman" w:eastAsia="Times New Roman" w:hAnsi="Times New Roman" w:cs="Times New Roman"/>
          <w:sz w:val="24"/>
          <w:szCs w:val="24"/>
          <w:highlight w:val="white"/>
        </w:rPr>
        <w:t>?</w:t>
      </w:r>
      <w:hyperlink r:id="rId34">
        <w:r>
          <w:rPr>
            <w:rFonts w:ascii="Times New Roman" w:eastAsia="Times New Roman" w:hAnsi="Times New Roman" w:cs="Times New Roman"/>
            <w:color w:val="1155CC"/>
            <w:sz w:val="24"/>
            <w:szCs w:val="24"/>
            <w:highlight w:val="white"/>
            <w:u w:val="single"/>
          </w:rPr>
          <w:t xml:space="preserve"> …Right</w:t>
        </w:r>
      </w:hyperlink>
      <w:r>
        <w:rPr>
          <w:rFonts w:ascii="Times New Roman" w:eastAsia="Times New Roman" w:hAnsi="Times New Roman" w:cs="Times New Roman"/>
          <w:sz w:val="24"/>
          <w:szCs w:val="24"/>
          <w:highlight w:val="white"/>
        </w:rPr>
        <w:t xml:space="preserve">? </w:t>
      </w:r>
      <w:hyperlink r:id="rId35">
        <w:r>
          <w:rPr>
            <w:rFonts w:ascii="Times New Roman" w:eastAsia="Times New Roman" w:hAnsi="Times New Roman" w:cs="Times New Roman"/>
            <w:color w:val="1155CC"/>
            <w:sz w:val="24"/>
            <w:szCs w:val="24"/>
            <w:highlight w:val="white"/>
            <w:u w:val="single"/>
          </w:rPr>
          <w:t>…Seriously though, right</w:t>
        </w:r>
      </w:hyperlink>
      <w:r>
        <w:rPr>
          <w:rFonts w:ascii="Times New Roman" w:eastAsia="Times New Roman" w:hAnsi="Times New Roman" w:cs="Times New Roman"/>
          <w:sz w:val="24"/>
          <w:szCs w:val="24"/>
          <w:highlight w:val="white"/>
        </w:rPr>
        <w:t>?? ...</w:t>
      </w:r>
      <w:hyperlink r:id="rId36">
        <w:r>
          <w:rPr>
            <w:rFonts w:ascii="Times New Roman" w:eastAsia="Times New Roman" w:hAnsi="Times New Roman" w:cs="Times New Roman"/>
            <w:color w:val="1155CC"/>
            <w:sz w:val="24"/>
            <w:szCs w:val="24"/>
            <w:highlight w:val="white"/>
            <w:u w:val="single"/>
          </w:rPr>
          <w:t xml:space="preserve">Well </w:t>
        </w:r>
        <w:proofErr w:type="spellStart"/>
        <w:r>
          <w:rPr>
            <w:rFonts w:ascii="Times New Roman" w:eastAsia="Times New Roman" w:hAnsi="Times New Roman" w:cs="Times New Roman"/>
            <w:color w:val="1155CC"/>
            <w:sz w:val="24"/>
            <w:szCs w:val="24"/>
            <w:highlight w:val="white"/>
            <w:u w:val="single"/>
          </w:rPr>
          <w:t>sh</w:t>
        </w:r>
        <w:proofErr w:type="spellEnd"/>
        <w:r>
          <w:rPr>
            <w:rFonts w:ascii="Times New Roman" w:eastAsia="Times New Roman" w:hAnsi="Times New Roman" w:cs="Times New Roman"/>
            <w:color w:val="1155CC"/>
            <w:sz w:val="24"/>
            <w:szCs w:val="24"/>
            <w:highlight w:val="white"/>
            <w:u w:val="single"/>
          </w:rPr>
          <w:t>**</w:t>
        </w:r>
      </w:hyperlink>
      <w:r>
        <w:rPr>
          <w:rFonts w:ascii="Times New Roman" w:eastAsia="Times New Roman" w:hAnsi="Times New Roman" w:cs="Times New Roman"/>
          <w:sz w:val="24"/>
          <w:szCs w:val="24"/>
          <w:highlight w:val="white"/>
        </w:rPr>
        <w:t>....</w:t>
      </w:r>
    </w:p>
    <w:p w14:paraId="00000006" w14:textId="77777777" w:rsidR="00225B4E" w:rsidRDefault="00362510">
      <w:pPr>
        <w:spacing w:line="576"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The State of the Art</w:t>
      </w:r>
    </w:p>
    <w:p w14:paraId="00000007"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just 20 years, humanity has progressed leaps and bounds in integrating and operationalizing psychology, anthropology, sociology, economics, neuroscience, biology, engineering, chemistry, and physics. Separately, these disciplines we</w:t>
      </w:r>
      <w:r>
        <w:rPr>
          <w:rFonts w:ascii="Times New Roman" w:eastAsia="Times New Roman" w:hAnsi="Times New Roman" w:cs="Times New Roman"/>
          <w:sz w:val="24"/>
          <w:szCs w:val="24"/>
          <w:highlight w:val="white"/>
        </w:rPr>
        <w:t xml:space="preserve">re already capable of crudely manipulating or destroying anything from parts of organisms to large populations (as the </w:t>
      </w:r>
      <w:hyperlink r:id="rId37">
        <w:r>
          <w:rPr>
            <w:rFonts w:ascii="Times New Roman" w:eastAsia="Times New Roman" w:hAnsi="Times New Roman" w:cs="Times New Roman"/>
            <w:color w:val="1155CC"/>
            <w:sz w:val="24"/>
            <w:szCs w:val="24"/>
            <w:highlight w:val="white"/>
            <w:u w:val="single"/>
          </w:rPr>
          <w:t>imperial projects</w:t>
        </w:r>
      </w:hyperlink>
      <w:r>
        <w:rPr>
          <w:rFonts w:ascii="Times New Roman" w:eastAsia="Times New Roman" w:hAnsi="Times New Roman" w:cs="Times New Roman"/>
          <w:sz w:val="24"/>
          <w:szCs w:val="24"/>
          <w:highlight w:val="white"/>
        </w:rPr>
        <w:t xml:space="preserve"> of the last </w:t>
      </w:r>
      <w:hyperlink r:id="rId38">
        <w:r>
          <w:rPr>
            <w:rFonts w:ascii="Times New Roman" w:eastAsia="Times New Roman" w:hAnsi="Times New Roman" w:cs="Times New Roman"/>
            <w:color w:val="1155CC"/>
            <w:sz w:val="24"/>
            <w:szCs w:val="24"/>
            <w:highlight w:val="white"/>
            <w:u w:val="single"/>
          </w:rPr>
          <w:t>two centuries</w:t>
        </w:r>
      </w:hyperlink>
      <w:r>
        <w:rPr>
          <w:rFonts w:ascii="Times New Roman" w:eastAsia="Times New Roman" w:hAnsi="Times New Roman" w:cs="Times New Roman"/>
          <w:sz w:val="24"/>
          <w:szCs w:val="24"/>
          <w:highlight w:val="white"/>
        </w:rPr>
        <w:t xml:space="preserve"> have demonstrated). As these traditionally </w:t>
      </w:r>
      <w:hyperlink r:id="rId39">
        <w:proofErr w:type="spellStart"/>
        <w:r>
          <w:rPr>
            <w:rFonts w:ascii="Times New Roman" w:eastAsia="Times New Roman" w:hAnsi="Times New Roman" w:cs="Times New Roman"/>
            <w:color w:val="1155CC"/>
            <w:sz w:val="24"/>
            <w:szCs w:val="24"/>
            <w:highlight w:val="white"/>
            <w:u w:val="single"/>
          </w:rPr>
          <w:t>siloed</w:t>
        </w:r>
        <w:proofErr w:type="spellEnd"/>
      </w:hyperlink>
      <w:r>
        <w:rPr>
          <w:rFonts w:ascii="Times New Roman" w:eastAsia="Times New Roman" w:hAnsi="Times New Roman" w:cs="Times New Roman"/>
          <w:sz w:val="24"/>
          <w:szCs w:val="24"/>
          <w:highlight w:val="white"/>
        </w:rPr>
        <w:t xml:space="preserve"> groups increasi</w:t>
      </w:r>
      <w:r>
        <w:rPr>
          <w:rFonts w:ascii="Times New Roman" w:eastAsia="Times New Roman" w:hAnsi="Times New Roman" w:cs="Times New Roman"/>
          <w:sz w:val="24"/>
          <w:szCs w:val="24"/>
          <w:highlight w:val="white"/>
        </w:rPr>
        <w:t xml:space="preserve">ngly work together via </w:t>
      </w:r>
      <w:hyperlink r:id="rId40">
        <w:r>
          <w:rPr>
            <w:rFonts w:ascii="Times New Roman" w:eastAsia="Times New Roman" w:hAnsi="Times New Roman" w:cs="Times New Roman"/>
            <w:color w:val="1155CC"/>
            <w:sz w:val="24"/>
            <w:szCs w:val="24"/>
            <w:highlight w:val="white"/>
            <w:u w:val="single"/>
          </w:rPr>
          <w:t>transdisciplinary</w:t>
        </w:r>
      </w:hyperlink>
      <w:r>
        <w:rPr>
          <w:rFonts w:ascii="Times New Roman" w:eastAsia="Times New Roman" w:hAnsi="Times New Roman" w:cs="Times New Roman"/>
          <w:sz w:val="24"/>
          <w:szCs w:val="24"/>
          <w:highlight w:val="white"/>
        </w:rPr>
        <w:t xml:space="preserve"> frameworks and begin integrating </w:t>
      </w:r>
      <w:hyperlink r:id="rId41">
        <w:r>
          <w:rPr>
            <w:rFonts w:ascii="Times New Roman" w:eastAsia="Times New Roman" w:hAnsi="Times New Roman" w:cs="Times New Roman"/>
            <w:color w:val="1155CC"/>
            <w:sz w:val="24"/>
            <w:szCs w:val="24"/>
            <w:highlight w:val="white"/>
            <w:u w:val="single"/>
          </w:rPr>
          <w:t>complex systems sciences</w:t>
        </w:r>
      </w:hyperlink>
      <w:r>
        <w:rPr>
          <w:rFonts w:ascii="Times New Roman" w:eastAsia="Times New Roman" w:hAnsi="Times New Roman" w:cs="Times New Roman"/>
          <w:sz w:val="24"/>
          <w:szCs w:val="24"/>
          <w:highlight w:val="white"/>
        </w:rPr>
        <w:t xml:space="preserve"> and big data, we</w:t>
      </w:r>
      <w:r>
        <w:rPr>
          <w:rFonts w:ascii="Times New Roman" w:eastAsia="Times New Roman" w:hAnsi="Times New Roman" w:cs="Times New Roman"/>
          <w:sz w:val="24"/>
          <w:szCs w:val="24"/>
          <w:highlight w:val="white"/>
        </w:rPr>
        <w:t xml:space="preserve"> arrive at a startling conclusion: we are in the </w:t>
      </w:r>
      <w:hyperlink r:id="rId42">
        <w:r>
          <w:rPr>
            <w:rFonts w:ascii="Times New Roman" w:eastAsia="Times New Roman" w:hAnsi="Times New Roman" w:cs="Times New Roman"/>
            <w:color w:val="1155CC"/>
            <w:sz w:val="24"/>
            <w:szCs w:val="24"/>
            <w:highlight w:val="white"/>
            <w:u w:val="single"/>
          </w:rPr>
          <w:t>Model-T era</w:t>
        </w:r>
      </w:hyperlink>
      <w:r>
        <w:rPr>
          <w:rFonts w:ascii="Times New Roman" w:eastAsia="Times New Roman" w:hAnsi="Times New Roman" w:cs="Times New Roman"/>
          <w:sz w:val="24"/>
          <w:szCs w:val="24"/>
          <w:highlight w:val="white"/>
        </w:rPr>
        <w:t xml:space="preserve"> of truly refined manipulation, control, and destruction of targeted elements of organisms or populatio</w:t>
      </w:r>
      <w:r>
        <w:rPr>
          <w:rFonts w:ascii="Times New Roman" w:eastAsia="Times New Roman" w:hAnsi="Times New Roman" w:cs="Times New Roman"/>
          <w:sz w:val="24"/>
          <w:szCs w:val="24"/>
          <w:highlight w:val="white"/>
        </w:rPr>
        <w:t xml:space="preserve">ns. </w:t>
      </w:r>
    </w:p>
    <w:p w14:paraId="00000008"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Surely “manipulation, control, and destruction of targeted elements of organisms and populations” is hyperbole? It’s not like you can </w:t>
      </w:r>
      <w:hyperlink r:id="rId43">
        <w:r>
          <w:rPr>
            <w:rFonts w:ascii="Times New Roman" w:eastAsia="Times New Roman" w:hAnsi="Times New Roman" w:cs="Times New Roman"/>
            <w:color w:val="1155CC"/>
            <w:sz w:val="24"/>
            <w:szCs w:val="24"/>
            <w:highlight w:val="white"/>
            <w:u w:val="single"/>
          </w:rPr>
          <w:t>remotely control</w:t>
        </w:r>
      </w:hyperlink>
      <w:r>
        <w:rPr>
          <w:rFonts w:ascii="Times New Roman" w:eastAsia="Times New Roman" w:hAnsi="Times New Roman" w:cs="Times New Roman"/>
          <w:sz w:val="24"/>
          <w:szCs w:val="24"/>
          <w:highlight w:val="white"/>
        </w:rPr>
        <w:t xml:space="preserve"> the muscle movements of someone (or </w:t>
      </w:r>
      <w:hyperlink r:id="rId44">
        <w:r>
          <w:rPr>
            <w:rFonts w:ascii="Times New Roman" w:eastAsia="Times New Roman" w:hAnsi="Times New Roman" w:cs="Times New Roman"/>
            <w:color w:val="1155CC"/>
            <w:sz w:val="24"/>
            <w:szCs w:val="24"/>
            <w:highlight w:val="white"/>
            <w:u w:val="single"/>
          </w:rPr>
          <w:t>something</w:t>
        </w:r>
      </w:hyperlink>
      <w:r>
        <w:rPr>
          <w:rFonts w:ascii="Times New Roman" w:eastAsia="Times New Roman" w:hAnsi="Times New Roman" w:cs="Times New Roman"/>
          <w:sz w:val="24"/>
          <w:szCs w:val="24"/>
          <w:highlight w:val="white"/>
        </w:rPr>
        <w:t xml:space="preserve">) else's body?! ...Ok, well you can’t </w:t>
      </w:r>
      <w:hyperlink r:id="rId45">
        <w:r>
          <w:rPr>
            <w:rFonts w:ascii="Times New Roman" w:eastAsia="Times New Roman" w:hAnsi="Times New Roman" w:cs="Times New Roman"/>
            <w:color w:val="1155CC"/>
            <w:sz w:val="24"/>
            <w:szCs w:val="24"/>
            <w:highlight w:val="white"/>
            <w:u w:val="single"/>
          </w:rPr>
          <w:t>communicate</w:t>
        </w:r>
      </w:hyperlink>
      <w:r>
        <w:rPr>
          <w:rFonts w:ascii="Times New Roman" w:eastAsia="Times New Roman" w:hAnsi="Times New Roman" w:cs="Times New Roman"/>
          <w:sz w:val="24"/>
          <w:szCs w:val="24"/>
          <w:highlight w:val="white"/>
        </w:rPr>
        <w:t xml:space="preserve"> via brainwaves! Elon Musk’s </w:t>
      </w:r>
      <w:hyperlink r:id="rId46">
        <w:proofErr w:type="spellStart"/>
        <w:r>
          <w:rPr>
            <w:rFonts w:ascii="Times New Roman" w:eastAsia="Times New Roman" w:hAnsi="Times New Roman" w:cs="Times New Roman"/>
            <w:color w:val="1155CC"/>
            <w:sz w:val="24"/>
            <w:szCs w:val="24"/>
            <w:highlight w:val="white"/>
            <w:u w:val="single"/>
          </w:rPr>
          <w:t>Neuralink</w:t>
        </w:r>
        <w:proofErr w:type="spellEnd"/>
      </w:hyperlink>
      <w:r>
        <w:rPr>
          <w:rFonts w:ascii="Times New Roman" w:eastAsia="Times New Roman" w:hAnsi="Times New Roman" w:cs="Times New Roman"/>
          <w:sz w:val="24"/>
          <w:szCs w:val="24"/>
          <w:highlight w:val="white"/>
        </w:rPr>
        <w:t xml:space="preserve"> is surely just the strange obsession and publicity stunt of an eccentric billionaire?! Alright, I don’t know why I am asking this, but can you alter my</w:t>
      </w:r>
      <w:hyperlink r:id="rId47">
        <w:r>
          <w:rPr>
            <w:rFonts w:ascii="Times New Roman" w:eastAsia="Times New Roman" w:hAnsi="Times New Roman" w:cs="Times New Roman"/>
            <w:color w:val="1155CC"/>
            <w:sz w:val="24"/>
            <w:szCs w:val="24"/>
            <w:highlight w:val="white"/>
            <w:u w:val="single"/>
          </w:rPr>
          <w:t xml:space="preserve"> mood</w:t>
        </w:r>
      </w:hyperlink>
      <w:r>
        <w:rPr>
          <w:rFonts w:ascii="Times New Roman" w:eastAsia="Times New Roman" w:hAnsi="Times New Roman" w:cs="Times New Roman"/>
          <w:sz w:val="24"/>
          <w:szCs w:val="24"/>
          <w:highlight w:val="white"/>
        </w:rPr>
        <w:t xml:space="preserve">, </w:t>
      </w:r>
      <w:hyperlink r:id="rId48">
        <w:r>
          <w:rPr>
            <w:rFonts w:ascii="Times New Roman" w:eastAsia="Times New Roman" w:hAnsi="Times New Roman" w:cs="Times New Roman"/>
            <w:color w:val="1155CC"/>
            <w:sz w:val="24"/>
            <w:szCs w:val="24"/>
            <w:highlight w:val="white"/>
            <w:u w:val="single"/>
          </w:rPr>
          <w:t>emotions</w:t>
        </w:r>
      </w:hyperlink>
      <w:r>
        <w:rPr>
          <w:rFonts w:ascii="Times New Roman" w:eastAsia="Times New Roman" w:hAnsi="Times New Roman" w:cs="Times New Roman"/>
          <w:sz w:val="24"/>
          <w:szCs w:val="24"/>
          <w:highlight w:val="white"/>
        </w:rPr>
        <w:t xml:space="preserve">, </w:t>
      </w:r>
      <w:hyperlink r:id="rId49">
        <w:r>
          <w:rPr>
            <w:rFonts w:ascii="Times New Roman" w:eastAsia="Times New Roman" w:hAnsi="Times New Roman" w:cs="Times New Roman"/>
            <w:color w:val="1155CC"/>
            <w:sz w:val="24"/>
            <w:szCs w:val="24"/>
            <w:highlight w:val="white"/>
            <w:u w:val="single"/>
          </w:rPr>
          <w:t>DNA and biology</w:t>
        </w:r>
      </w:hyperlink>
      <w:r>
        <w:rPr>
          <w:rFonts w:ascii="Times New Roman" w:eastAsia="Times New Roman" w:hAnsi="Times New Roman" w:cs="Times New Roman"/>
          <w:sz w:val="24"/>
          <w:szCs w:val="24"/>
          <w:highlight w:val="white"/>
        </w:rPr>
        <w:t xml:space="preserve">, </w:t>
      </w:r>
      <w:hyperlink r:id="rId50">
        <w:r>
          <w:rPr>
            <w:rFonts w:ascii="Times New Roman" w:eastAsia="Times New Roman" w:hAnsi="Times New Roman" w:cs="Times New Roman"/>
            <w:color w:val="1155CC"/>
            <w:sz w:val="24"/>
            <w:szCs w:val="24"/>
            <w:highlight w:val="white"/>
            <w:u w:val="single"/>
          </w:rPr>
          <w:t>behaviors</w:t>
        </w:r>
      </w:hyperlink>
      <w:r>
        <w:rPr>
          <w:rFonts w:ascii="Times New Roman" w:eastAsia="Times New Roman" w:hAnsi="Times New Roman" w:cs="Times New Roman"/>
          <w:sz w:val="24"/>
          <w:szCs w:val="24"/>
          <w:highlight w:val="white"/>
        </w:rPr>
        <w:t xml:space="preserve">, </w:t>
      </w:r>
      <w:hyperlink r:id="rId51">
        <w:r>
          <w:rPr>
            <w:rFonts w:ascii="Times New Roman" w:eastAsia="Times New Roman" w:hAnsi="Times New Roman" w:cs="Times New Roman"/>
            <w:color w:val="1155CC"/>
            <w:sz w:val="24"/>
            <w:szCs w:val="24"/>
            <w:highlight w:val="white"/>
            <w:u w:val="single"/>
          </w:rPr>
          <w:t>biases</w:t>
        </w:r>
      </w:hyperlink>
      <w:r>
        <w:rPr>
          <w:rFonts w:ascii="Times New Roman" w:eastAsia="Times New Roman" w:hAnsi="Times New Roman" w:cs="Times New Roman"/>
          <w:sz w:val="24"/>
          <w:szCs w:val="24"/>
          <w:highlight w:val="white"/>
        </w:rPr>
        <w:t xml:space="preserve">, or </w:t>
      </w:r>
      <w:hyperlink r:id="rId52">
        <w:r>
          <w:rPr>
            <w:rFonts w:ascii="Times New Roman" w:eastAsia="Times New Roman" w:hAnsi="Times New Roman" w:cs="Times New Roman"/>
            <w:color w:val="1155CC"/>
            <w:sz w:val="24"/>
            <w:szCs w:val="24"/>
            <w:highlight w:val="white"/>
            <w:u w:val="single"/>
          </w:rPr>
          <w:t>politics</w:t>
        </w:r>
      </w:hyperlink>
      <w:r>
        <w:rPr>
          <w:rFonts w:ascii="Times New Roman" w:eastAsia="Times New Roman" w:hAnsi="Times New Roman" w:cs="Times New Roman"/>
          <w:sz w:val="24"/>
          <w:szCs w:val="24"/>
          <w:highlight w:val="white"/>
        </w:rPr>
        <w:t xml:space="preserve">? Can you use a </w:t>
      </w:r>
      <w:hyperlink r:id="rId53">
        <w:r>
          <w:rPr>
            <w:rFonts w:ascii="Times New Roman" w:eastAsia="Times New Roman" w:hAnsi="Times New Roman" w:cs="Times New Roman"/>
            <w:color w:val="1155CC"/>
            <w:sz w:val="24"/>
            <w:szCs w:val="24"/>
            <w:highlight w:val="white"/>
            <w:u w:val="single"/>
          </w:rPr>
          <w:t>brain scan</w:t>
        </w:r>
      </w:hyperlink>
      <w:r>
        <w:rPr>
          <w:rFonts w:ascii="Times New Roman" w:eastAsia="Times New Roman" w:hAnsi="Times New Roman" w:cs="Times New Roman"/>
          <w:sz w:val="24"/>
          <w:szCs w:val="24"/>
          <w:highlight w:val="white"/>
        </w:rPr>
        <w:t xml:space="preserve"> to see if I am lying?? </w:t>
      </w:r>
      <w:proofErr w:type="spellStart"/>
      <w:r>
        <w:rPr>
          <w:rFonts w:ascii="Times New Roman" w:eastAsia="Times New Roman" w:hAnsi="Times New Roman" w:cs="Times New Roman"/>
          <w:sz w:val="24"/>
          <w:szCs w:val="24"/>
          <w:highlight w:val="white"/>
        </w:rPr>
        <w:t>Tl</w:t>
      </w:r>
      <w:proofErr w:type="gramStart"/>
      <w:r>
        <w:rPr>
          <w:rFonts w:ascii="Times New Roman" w:eastAsia="Times New Roman" w:hAnsi="Times New Roman" w:cs="Times New Roman"/>
          <w:sz w:val="24"/>
          <w:szCs w:val="24"/>
          <w:highlight w:val="white"/>
        </w:rPr>
        <w:t>:dr</w:t>
      </w:r>
      <w:proofErr w:type="spellEnd"/>
      <w:proofErr w:type="gramEnd"/>
      <w:r>
        <w:rPr>
          <w:rFonts w:ascii="Times New Roman" w:eastAsia="Times New Roman" w:hAnsi="Times New Roman" w:cs="Times New Roman"/>
          <w:sz w:val="24"/>
          <w:szCs w:val="24"/>
          <w:highlight w:val="white"/>
        </w:rPr>
        <w:t xml:space="preserve"> the answer is yes...more or less….</w:t>
      </w:r>
    </w:p>
    <w:p w14:paraId="00000009"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Admittedly, the science and technology contained in the previous para</w:t>
      </w:r>
      <w:r>
        <w:rPr>
          <w:rFonts w:ascii="Times New Roman" w:eastAsia="Times New Roman" w:hAnsi="Times New Roman" w:cs="Times New Roman"/>
          <w:sz w:val="24"/>
          <w:szCs w:val="24"/>
          <w:highlight w:val="white"/>
        </w:rPr>
        <w:t xml:space="preserve">graph’s links are all still quite crude (some more than others). However, they are representative of massive bodies of ongoing research and technology that are increasingly making breakthroughs once thought </w:t>
      </w:r>
      <w:r>
        <w:rPr>
          <w:rFonts w:ascii="Times New Roman" w:eastAsia="Times New Roman" w:hAnsi="Times New Roman" w:cs="Times New Roman"/>
          <w:sz w:val="24"/>
          <w:szCs w:val="24"/>
          <w:highlight w:val="white"/>
        </w:rPr>
        <w:lastRenderedPageBreak/>
        <w:t>impossible or distant. Further, much of the above</w:t>
      </w:r>
      <w:r>
        <w:rPr>
          <w:rFonts w:ascii="Times New Roman" w:eastAsia="Times New Roman" w:hAnsi="Times New Roman" w:cs="Times New Roman"/>
          <w:sz w:val="24"/>
          <w:szCs w:val="24"/>
          <w:highlight w:val="white"/>
        </w:rPr>
        <w:t xml:space="preserve"> is just the product of one or a couple sub-fields of disciplines working together, and few are trying to integrate or </w:t>
      </w:r>
      <w:proofErr w:type="spellStart"/>
      <w:r>
        <w:rPr>
          <w:rFonts w:ascii="Times New Roman" w:eastAsia="Times New Roman" w:hAnsi="Times New Roman" w:cs="Times New Roman"/>
          <w:sz w:val="24"/>
          <w:szCs w:val="24"/>
          <w:highlight w:val="white"/>
        </w:rPr>
        <w:t>weaponize</w:t>
      </w:r>
      <w:proofErr w:type="spellEnd"/>
      <w:r>
        <w:rPr>
          <w:rFonts w:ascii="Times New Roman" w:eastAsia="Times New Roman" w:hAnsi="Times New Roman" w:cs="Times New Roman"/>
          <w:sz w:val="24"/>
          <w:szCs w:val="24"/>
          <w:highlight w:val="white"/>
        </w:rPr>
        <w:t xml:space="preserve"> the pieces (except for </w:t>
      </w:r>
      <w:hyperlink r:id="rId54">
        <w:r>
          <w:rPr>
            <w:rFonts w:ascii="Times New Roman" w:eastAsia="Times New Roman" w:hAnsi="Times New Roman" w:cs="Times New Roman"/>
            <w:color w:val="1155CC"/>
            <w:sz w:val="24"/>
            <w:szCs w:val="24"/>
            <w:highlight w:val="white"/>
            <w:u w:val="single"/>
          </w:rPr>
          <w:t>governmen</w:t>
        </w:r>
        <w:r>
          <w:rPr>
            <w:rFonts w:ascii="Times New Roman" w:eastAsia="Times New Roman" w:hAnsi="Times New Roman" w:cs="Times New Roman"/>
            <w:color w:val="1155CC"/>
            <w:sz w:val="24"/>
            <w:szCs w:val="24"/>
            <w:highlight w:val="white"/>
            <w:u w:val="single"/>
          </w:rPr>
          <w:t>ts</w:t>
        </w:r>
      </w:hyperlink>
      <w:r>
        <w:rPr>
          <w:rFonts w:ascii="Times New Roman" w:eastAsia="Times New Roman" w:hAnsi="Times New Roman" w:cs="Times New Roman"/>
          <w:sz w:val="24"/>
          <w:szCs w:val="24"/>
          <w:highlight w:val="white"/>
        </w:rPr>
        <w:t xml:space="preserve"> and </w:t>
      </w:r>
      <w:hyperlink r:id="rId55">
        <w:r>
          <w:rPr>
            <w:rFonts w:ascii="Times New Roman" w:eastAsia="Times New Roman" w:hAnsi="Times New Roman" w:cs="Times New Roman"/>
            <w:color w:val="1155CC"/>
            <w:sz w:val="24"/>
            <w:szCs w:val="24"/>
            <w:highlight w:val="white"/>
            <w:u w:val="single"/>
          </w:rPr>
          <w:t>corporations</w:t>
        </w:r>
      </w:hyperlink>
      <w:r>
        <w:rPr>
          <w:rFonts w:ascii="Times New Roman" w:eastAsia="Times New Roman" w:hAnsi="Times New Roman" w:cs="Times New Roman"/>
          <w:sz w:val="24"/>
          <w:szCs w:val="24"/>
          <w:highlight w:val="white"/>
        </w:rPr>
        <w:t xml:space="preserve"> of course). </w:t>
      </w:r>
    </w:p>
    <w:p w14:paraId="0000000A"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question is not, “can we achieve near absolute refined control over bodies and minds, life and death?” We likely (ok, hopefully) can</w:t>
      </w:r>
      <w:r>
        <w:rPr>
          <w:rFonts w:ascii="Times New Roman" w:eastAsia="Times New Roman" w:hAnsi="Times New Roman" w:cs="Times New Roman"/>
          <w:sz w:val="24"/>
          <w:szCs w:val="24"/>
          <w:highlight w:val="white"/>
        </w:rPr>
        <w:t>’t come close. Rather, as we know from pretty much all of history, what matters is who wields the knowledge and technology to manipulate, control, and destroy life. To achieve this in the lives of individuals or a society right now, you barely even need ac</w:t>
      </w:r>
      <w:r>
        <w:rPr>
          <w:rFonts w:ascii="Times New Roman" w:eastAsia="Times New Roman" w:hAnsi="Times New Roman" w:cs="Times New Roman"/>
          <w:sz w:val="24"/>
          <w:szCs w:val="24"/>
          <w:highlight w:val="white"/>
        </w:rPr>
        <w:t xml:space="preserve">curate or reliable knowledge and capabilities. </w:t>
      </w:r>
    </w:p>
    <w:p w14:paraId="0000000B"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 couple of relatively low-tech or scientifically crude examples: the </w:t>
      </w:r>
      <w:hyperlink r:id="rId56">
        <w:r>
          <w:rPr>
            <w:rFonts w:ascii="Times New Roman" w:eastAsia="Times New Roman" w:hAnsi="Times New Roman" w:cs="Times New Roman"/>
            <w:color w:val="1155CC"/>
            <w:sz w:val="24"/>
            <w:szCs w:val="24"/>
            <w:highlight w:val="white"/>
            <w:u w:val="single"/>
          </w:rPr>
          <w:t>manufacturing of consent</w:t>
        </w:r>
      </w:hyperlink>
      <w:r>
        <w:rPr>
          <w:rFonts w:ascii="Times New Roman" w:eastAsia="Times New Roman" w:hAnsi="Times New Roman" w:cs="Times New Roman"/>
          <w:sz w:val="24"/>
          <w:szCs w:val="24"/>
          <w:highlight w:val="white"/>
        </w:rPr>
        <w:t xml:space="preserve">, </w:t>
      </w:r>
      <w:hyperlink r:id="rId57">
        <w:r>
          <w:rPr>
            <w:rFonts w:ascii="Times New Roman" w:eastAsia="Times New Roman" w:hAnsi="Times New Roman" w:cs="Times New Roman"/>
            <w:color w:val="1155CC"/>
            <w:sz w:val="24"/>
            <w:szCs w:val="24"/>
            <w:highlight w:val="white"/>
            <w:u w:val="single"/>
          </w:rPr>
          <w:t>authoritarian leaders and followers</w:t>
        </w:r>
      </w:hyperlink>
      <w:r>
        <w:rPr>
          <w:rFonts w:ascii="Times New Roman" w:eastAsia="Times New Roman" w:hAnsi="Times New Roman" w:cs="Times New Roman"/>
          <w:sz w:val="24"/>
          <w:szCs w:val="24"/>
          <w:highlight w:val="white"/>
        </w:rPr>
        <w:t xml:space="preserve">, </w:t>
      </w:r>
      <w:hyperlink r:id="rId58">
        <w:r>
          <w:rPr>
            <w:rFonts w:ascii="Times New Roman" w:eastAsia="Times New Roman" w:hAnsi="Times New Roman" w:cs="Times New Roman"/>
            <w:color w:val="1155CC"/>
            <w:sz w:val="24"/>
            <w:szCs w:val="24"/>
            <w:highlight w:val="white"/>
            <w:u w:val="single"/>
          </w:rPr>
          <w:t>policing algorithms</w:t>
        </w:r>
      </w:hyperlink>
      <w:r>
        <w:rPr>
          <w:rFonts w:ascii="Times New Roman" w:eastAsia="Times New Roman" w:hAnsi="Times New Roman" w:cs="Times New Roman"/>
          <w:sz w:val="24"/>
          <w:szCs w:val="24"/>
          <w:highlight w:val="white"/>
        </w:rPr>
        <w:t xml:space="preserve">, China’s </w:t>
      </w:r>
      <w:hyperlink r:id="rId59">
        <w:r>
          <w:rPr>
            <w:rFonts w:ascii="Times New Roman" w:eastAsia="Times New Roman" w:hAnsi="Times New Roman" w:cs="Times New Roman"/>
            <w:color w:val="1155CC"/>
            <w:sz w:val="24"/>
            <w:szCs w:val="24"/>
            <w:highlight w:val="white"/>
            <w:u w:val="single"/>
          </w:rPr>
          <w:t>social credit</w:t>
        </w:r>
      </w:hyperlink>
      <w:r>
        <w:rPr>
          <w:rFonts w:ascii="Times New Roman" w:eastAsia="Times New Roman" w:hAnsi="Times New Roman" w:cs="Times New Roman"/>
          <w:sz w:val="24"/>
          <w:szCs w:val="24"/>
          <w:highlight w:val="white"/>
        </w:rPr>
        <w:t xml:space="preserve"> system, </w:t>
      </w:r>
      <w:hyperlink r:id="rId60">
        <w:r>
          <w:rPr>
            <w:rFonts w:ascii="Times New Roman" w:eastAsia="Times New Roman" w:hAnsi="Times New Roman" w:cs="Times New Roman"/>
            <w:color w:val="1155CC"/>
            <w:sz w:val="24"/>
            <w:szCs w:val="24"/>
            <w:highlight w:val="white"/>
            <w:u w:val="single"/>
          </w:rPr>
          <w:t xml:space="preserve">Cambridge </w:t>
        </w:r>
        <w:proofErr w:type="spellStart"/>
        <w:r>
          <w:rPr>
            <w:rFonts w:ascii="Times New Roman" w:eastAsia="Times New Roman" w:hAnsi="Times New Roman" w:cs="Times New Roman"/>
            <w:color w:val="1155CC"/>
            <w:sz w:val="24"/>
            <w:szCs w:val="24"/>
            <w:highlight w:val="white"/>
            <w:u w:val="single"/>
          </w:rPr>
          <w:t>Analytica</w:t>
        </w:r>
        <w:proofErr w:type="spellEnd"/>
      </w:hyperlink>
      <w:r>
        <w:rPr>
          <w:rFonts w:ascii="Times New Roman" w:eastAsia="Times New Roman" w:hAnsi="Times New Roman" w:cs="Times New Roman"/>
          <w:sz w:val="24"/>
          <w:szCs w:val="24"/>
          <w:highlight w:val="white"/>
        </w:rPr>
        <w:t xml:space="preserve">, </w:t>
      </w:r>
      <w:hyperlink r:id="rId61">
        <w:r>
          <w:rPr>
            <w:rFonts w:ascii="Times New Roman" w:eastAsia="Times New Roman" w:hAnsi="Times New Roman" w:cs="Times New Roman"/>
            <w:color w:val="1155CC"/>
            <w:sz w:val="24"/>
            <w:szCs w:val="24"/>
            <w:highlight w:val="white"/>
            <w:u w:val="single"/>
          </w:rPr>
          <w:t>surveillance capitalism</w:t>
        </w:r>
      </w:hyperlink>
      <w:r>
        <w:rPr>
          <w:rFonts w:ascii="Times New Roman" w:eastAsia="Times New Roman" w:hAnsi="Times New Roman" w:cs="Times New Roman"/>
          <w:sz w:val="24"/>
          <w:szCs w:val="24"/>
          <w:highlight w:val="white"/>
        </w:rPr>
        <w:t xml:space="preserve">, using </w:t>
      </w:r>
      <w:hyperlink r:id="rId62">
        <w:r>
          <w:rPr>
            <w:rFonts w:ascii="Times New Roman" w:eastAsia="Times New Roman" w:hAnsi="Times New Roman" w:cs="Times New Roman"/>
            <w:color w:val="1155CC"/>
            <w:sz w:val="24"/>
            <w:szCs w:val="24"/>
            <w:highlight w:val="white"/>
            <w:u w:val="single"/>
          </w:rPr>
          <w:t>cognitive biases</w:t>
        </w:r>
      </w:hyperlink>
      <w:r>
        <w:rPr>
          <w:rFonts w:ascii="Times New Roman" w:eastAsia="Times New Roman" w:hAnsi="Times New Roman" w:cs="Times New Roman"/>
          <w:sz w:val="24"/>
          <w:szCs w:val="24"/>
          <w:highlight w:val="white"/>
        </w:rPr>
        <w:t xml:space="preserve"> to your </w:t>
      </w:r>
      <w:hyperlink r:id="rId63">
        <w:r>
          <w:rPr>
            <w:rFonts w:ascii="Times New Roman" w:eastAsia="Times New Roman" w:hAnsi="Times New Roman" w:cs="Times New Roman"/>
            <w:color w:val="1155CC"/>
            <w:sz w:val="24"/>
            <w:szCs w:val="24"/>
            <w:highlight w:val="white"/>
            <w:u w:val="single"/>
          </w:rPr>
          <w:t>(dis)advantage</w:t>
        </w:r>
      </w:hyperlink>
      <w:r>
        <w:rPr>
          <w:rFonts w:ascii="Times New Roman" w:eastAsia="Times New Roman" w:hAnsi="Times New Roman" w:cs="Times New Roman"/>
          <w:sz w:val="24"/>
          <w:szCs w:val="24"/>
          <w:highlight w:val="white"/>
        </w:rPr>
        <w:t xml:space="preserve">, the USA’s emerging </w:t>
      </w:r>
      <w:hyperlink r:id="rId64">
        <w:r>
          <w:rPr>
            <w:rFonts w:ascii="Times New Roman" w:eastAsia="Times New Roman" w:hAnsi="Times New Roman" w:cs="Times New Roman"/>
            <w:color w:val="1155CC"/>
            <w:sz w:val="24"/>
            <w:szCs w:val="24"/>
            <w:highlight w:val="white"/>
            <w:u w:val="single"/>
          </w:rPr>
          <w:t>social credit system</w:t>
        </w:r>
      </w:hyperlink>
      <w:r>
        <w:rPr>
          <w:rFonts w:ascii="Times New Roman" w:eastAsia="Times New Roman" w:hAnsi="Times New Roman" w:cs="Times New Roman"/>
          <w:sz w:val="24"/>
          <w:szCs w:val="24"/>
          <w:highlight w:val="white"/>
        </w:rPr>
        <w:t xml:space="preserve">, and the </w:t>
      </w:r>
      <w:hyperlink r:id="rId65">
        <w:r>
          <w:rPr>
            <w:rFonts w:ascii="Times New Roman" w:eastAsia="Times New Roman" w:hAnsi="Times New Roman" w:cs="Times New Roman"/>
            <w:color w:val="1155CC"/>
            <w:sz w:val="24"/>
            <w:szCs w:val="24"/>
            <w:highlight w:val="white"/>
            <w:u w:val="single"/>
          </w:rPr>
          <w:t>manufacturing of reality</w:t>
        </w:r>
      </w:hyperlink>
      <w:r>
        <w:rPr>
          <w:rFonts w:ascii="Times New Roman" w:eastAsia="Times New Roman" w:hAnsi="Times New Roman" w:cs="Times New Roman"/>
          <w:sz w:val="24"/>
          <w:szCs w:val="24"/>
          <w:highlight w:val="white"/>
        </w:rPr>
        <w:t>. Some of these offer more refined surveillance and control than others. None come even</w:t>
      </w:r>
      <w:r>
        <w:rPr>
          <w:rFonts w:ascii="Times New Roman" w:eastAsia="Times New Roman" w:hAnsi="Times New Roman" w:cs="Times New Roman"/>
          <w:sz w:val="24"/>
          <w:szCs w:val="24"/>
          <w:highlight w:val="white"/>
        </w:rPr>
        <w:t xml:space="preserve"> close to fully leveraging the cumulative research and technology that is currently available, let alone demonstrate what is on the </w:t>
      </w:r>
      <w:r>
        <w:rPr>
          <w:rFonts w:ascii="Times New Roman" w:eastAsia="Times New Roman" w:hAnsi="Times New Roman" w:cs="Times New Roman"/>
          <w:i/>
          <w:sz w:val="24"/>
          <w:szCs w:val="24"/>
          <w:highlight w:val="white"/>
        </w:rPr>
        <w:t xml:space="preserve">foreseeable </w:t>
      </w:r>
      <w:r>
        <w:rPr>
          <w:rFonts w:ascii="Times New Roman" w:eastAsia="Times New Roman" w:hAnsi="Times New Roman" w:cs="Times New Roman"/>
          <w:sz w:val="24"/>
          <w:szCs w:val="24"/>
          <w:highlight w:val="white"/>
        </w:rPr>
        <w:t xml:space="preserve">horizon. If you can create </w:t>
      </w:r>
      <w:hyperlink r:id="rId66">
        <w:r>
          <w:rPr>
            <w:rFonts w:ascii="Times New Roman" w:eastAsia="Times New Roman" w:hAnsi="Times New Roman" w:cs="Times New Roman"/>
            <w:color w:val="1155CC"/>
            <w:sz w:val="24"/>
            <w:szCs w:val="24"/>
            <w:highlight w:val="white"/>
            <w:u w:val="single"/>
          </w:rPr>
          <w:t xml:space="preserve">Bentham’s </w:t>
        </w:r>
        <w:proofErr w:type="spellStart"/>
        <w:r>
          <w:rPr>
            <w:rFonts w:ascii="Times New Roman" w:eastAsia="Times New Roman" w:hAnsi="Times New Roman" w:cs="Times New Roman"/>
            <w:color w:val="1155CC"/>
            <w:sz w:val="24"/>
            <w:szCs w:val="24"/>
            <w:highlight w:val="white"/>
            <w:u w:val="single"/>
          </w:rPr>
          <w:t>panopticon</w:t>
        </w:r>
        <w:proofErr w:type="spellEnd"/>
      </w:hyperlink>
      <w:r>
        <w:rPr>
          <w:rFonts w:ascii="Times New Roman" w:eastAsia="Times New Roman" w:hAnsi="Times New Roman" w:cs="Times New Roman"/>
          <w:sz w:val="24"/>
          <w:szCs w:val="24"/>
          <w:highlight w:val="white"/>
        </w:rPr>
        <w:t xml:space="preserve"> with an early 20th century </w:t>
      </w:r>
      <w:hyperlink r:id="rId67">
        <w:r>
          <w:rPr>
            <w:rFonts w:ascii="Times New Roman" w:eastAsia="Times New Roman" w:hAnsi="Times New Roman" w:cs="Times New Roman"/>
            <w:color w:val="1155CC"/>
            <w:sz w:val="24"/>
            <w:szCs w:val="24"/>
            <w:highlight w:val="white"/>
            <w:u w:val="single"/>
          </w:rPr>
          <w:t>system of informants</w:t>
        </w:r>
      </w:hyperlink>
      <w:r>
        <w:rPr>
          <w:rFonts w:ascii="Times New Roman" w:eastAsia="Times New Roman" w:hAnsi="Times New Roman" w:cs="Times New Roman"/>
          <w:sz w:val="24"/>
          <w:szCs w:val="24"/>
          <w:highlight w:val="white"/>
        </w:rPr>
        <w:t xml:space="preserve">, just wait till your </w:t>
      </w:r>
      <w:hyperlink r:id="rId68">
        <w:r>
          <w:rPr>
            <w:rFonts w:ascii="Times New Roman" w:eastAsia="Times New Roman" w:hAnsi="Times New Roman" w:cs="Times New Roman"/>
            <w:color w:val="1155CC"/>
            <w:sz w:val="24"/>
            <w:szCs w:val="24"/>
            <w:highlight w:val="white"/>
            <w:u w:val="single"/>
          </w:rPr>
          <w:t>mind</w:t>
        </w:r>
      </w:hyperlink>
      <w:r>
        <w:rPr>
          <w:rFonts w:ascii="Times New Roman" w:eastAsia="Times New Roman" w:hAnsi="Times New Roman" w:cs="Times New Roman"/>
          <w:sz w:val="24"/>
          <w:szCs w:val="24"/>
          <w:highlight w:val="white"/>
        </w:rPr>
        <w:t xml:space="preserve">, </w:t>
      </w:r>
      <w:hyperlink r:id="rId69">
        <w:r>
          <w:rPr>
            <w:rFonts w:ascii="Times New Roman" w:eastAsia="Times New Roman" w:hAnsi="Times New Roman" w:cs="Times New Roman"/>
            <w:color w:val="1155CC"/>
            <w:sz w:val="24"/>
            <w:szCs w:val="24"/>
            <w:highlight w:val="white"/>
            <w:u w:val="single"/>
          </w:rPr>
          <w:t>brain</w:t>
        </w:r>
      </w:hyperlink>
      <w:r>
        <w:rPr>
          <w:rFonts w:ascii="Times New Roman" w:eastAsia="Times New Roman" w:hAnsi="Times New Roman" w:cs="Times New Roman"/>
          <w:sz w:val="24"/>
          <w:szCs w:val="24"/>
          <w:highlight w:val="white"/>
        </w:rPr>
        <w:t xml:space="preserve">, and </w:t>
      </w:r>
      <w:hyperlink r:id="rId70">
        <w:r>
          <w:rPr>
            <w:rFonts w:ascii="Times New Roman" w:eastAsia="Times New Roman" w:hAnsi="Times New Roman" w:cs="Times New Roman"/>
            <w:color w:val="1155CC"/>
            <w:sz w:val="24"/>
            <w:szCs w:val="24"/>
            <w:highlight w:val="white"/>
            <w:u w:val="single"/>
          </w:rPr>
          <w:t>body</w:t>
        </w:r>
      </w:hyperlink>
      <w:r>
        <w:rPr>
          <w:rFonts w:ascii="Times New Roman" w:eastAsia="Times New Roman" w:hAnsi="Times New Roman" w:cs="Times New Roman"/>
          <w:sz w:val="24"/>
          <w:szCs w:val="24"/>
          <w:highlight w:val="white"/>
        </w:rPr>
        <w:t xml:space="preserve"> lose their last shred of privacy. </w:t>
      </w:r>
    </w:p>
    <w:p w14:paraId="0000000C" w14:textId="77777777" w:rsidR="00225B4E" w:rsidRDefault="00362510">
      <w:pPr>
        <w:spacing w:line="576"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Unspoken Arms Race of Neuro-Bio-Weaponry</w:t>
      </w:r>
    </w:p>
    <w:p w14:paraId="0000000D"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 what am I rambling on about? </w:t>
      </w:r>
      <w:proofErr w:type="gramStart"/>
      <w:r>
        <w:rPr>
          <w:rFonts w:ascii="Times New Roman" w:eastAsia="Times New Roman" w:hAnsi="Times New Roman" w:cs="Times New Roman"/>
          <w:sz w:val="24"/>
          <w:szCs w:val="24"/>
          <w:highlight w:val="white"/>
        </w:rPr>
        <w:t>An arms race; between actors of all sorts.</w:t>
      </w:r>
      <w:proofErr w:type="gramEnd"/>
      <w:r>
        <w:rPr>
          <w:rFonts w:ascii="Times New Roman" w:eastAsia="Times New Roman" w:hAnsi="Times New Roman" w:cs="Times New Roman"/>
          <w:sz w:val="24"/>
          <w:szCs w:val="24"/>
          <w:highlight w:val="white"/>
        </w:rPr>
        <w:t xml:space="preserve"> </w:t>
      </w:r>
      <w:hyperlink r:id="rId71">
        <w:r>
          <w:rPr>
            <w:rFonts w:ascii="Times New Roman" w:eastAsia="Times New Roman" w:hAnsi="Times New Roman" w:cs="Times New Roman"/>
            <w:color w:val="1155CC"/>
            <w:sz w:val="24"/>
            <w:szCs w:val="24"/>
            <w:highlight w:val="white"/>
            <w:u w:val="single"/>
          </w:rPr>
          <w:t>As of 2021</w:t>
        </w:r>
      </w:hyperlink>
      <w:r>
        <w:rPr>
          <w:rFonts w:ascii="Times New Roman" w:eastAsia="Times New Roman" w:hAnsi="Times New Roman" w:cs="Times New Roman"/>
          <w:sz w:val="24"/>
          <w:szCs w:val="24"/>
          <w:highlight w:val="white"/>
        </w:rPr>
        <w:t xml:space="preserve"> the neuroscience and technology (</w:t>
      </w:r>
      <w:proofErr w:type="spellStart"/>
      <w:r>
        <w:rPr>
          <w:rFonts w:ascii="Times New Roman" w:eastAsia="Times New Roman" w:hAnsi="Times New Roman" w:cs="Times New Roman"/>
          <w:sz w:val="24"/>
          <w:szCs w:val="24"/>
          <w:highlight w:val="white"/>
        </w:rPr>
        <w:t>neuroS</w:t>
      </w:r>
      <w:proofErr w:type="spellEnd"/>
      <w:r>
        <w:rPr>
          <w:rFonts w:ascii="Times New Roman" w:eastAsia="Times New Roman" w:hAnsi="Times New Roman" w:cs="Times New Roman"/>
          <w:sz w:val="24"/>
          <w:szCs w:val="24"/>
          <w:highlight w:val="white"/>
        </w:rPr>
        <w:t xml:space="preserve">/T) market is worth more than $175 million (USD) annually, with growth rates ranging from 3% to 18%+ depending on the sector. Between 2025 </w:t>
      </w:r>
      <w:r>
        <w:rPr>
          <w:rFonts w:ascii="Times New Roman" w:eastAsia="Times New Roman" w:hAnsi="Times New Roman" w:cs="Times New Roman"/>
          <w:sz w:val="24"/>
          <w:szCs w:val="24"/>
          <w:highlight w:val="white"/>
        </w:rPr>
        <w:lastRenderedPageBreak/>
        <w:t>and 2030, Asia is set to overtake the market, which not only has technologica</w:t>
      </w:r>
      <w:r>
        <w:rPr>
          <w:rFonts w:ascii="Times New Roman" w:eastAsia="Times New Roman" w:hAnsi="Times New Roman" w:cs="Times New Roman"/>
          <w:sz w:val="24"/>
          <w:szCs w:val="24"/>
          <w:highlight w:val="white"/>
        </w:rPr>
        <w:t>l and security consequences, but also creates immense economic leverage.</w:t>
      </w:r>
    </w:p>
    <w:p w14:paraId="0000000E"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For a fuller picture, I highly recommend listening to two separate 2018 lectures given at the elite US Military Academy at West Point’s </w:t>
      </w:r>
      <w:hyperlink r:id="rId72">
        <w:r>
          <w:rPr>
            <w:rFonts w:ascii="Times New Roman" w:eastAsia="Times New Roman" w:hAnsi="Times New Roman" w:cs="Times New Roman"/>
            <w:color w:val="1155CC"/>
            <w:sz w:val="24"/>
            <w:szCs w:val="24"/>
            <w:highlight w:val="white"/>
            <w:u w:val="single"/>
          </w:rPr>
          <w:t>Modern</w:t>
        </w:r>
        <w:r>
          <w:rPr>
            <w:rFonts w:ascii="Times New Roman" w:eastAsia="Times New Roman" w:hAnsi="Times New Roman" w:cs="Times New Roman"/>
            <w:color w:val="1155CC"/>
            <w:sz w:val="24"/>
            <w:szCs w:val="24"/>
            <w:highlight w:val="white"/>
            <w:u w:val="single"/>
          </w:rPr>
          <w:t xml:space="preserve"> Warfare Institute</w:t>
        </w:r>
      </w:hyperlink>
      <w:r>
        <w:rPr>
          <w:rFonts w:ascii="Times New Roman" w:eastAsia="Times New Roman" w:hAnsi="Times New Roman" w:cs="Times New Roman"/>
          <w:sz w:val="24"/>
          <w:szCs w:val="24"/>
          <w:highlight w:val="white"/>
        </w:rPr>
        <w:t xml:space="preserve"> by </w:t>
      </w:r>
      <w:hyperlink r:id="rId73">
        <w:r>
          <w:rPr>
            <w:rFonts w:ascii="Times New Roman" w:eastAsia="Times New Roman" w:hAnsi="Times New Roman" w:cs="Times New Roman"/>
            <w:color w:val="1155CC"/>
            <w:sz w:val="24"/>
            <w:szCs w:val="24"/>
            <w:highlight w:val="white"/>
            <w:u w:val="single"/>
          </w:rPr>
          <w:t>Dr. James Giordano</w:t>
        </w:r>
      </w:hyperlink>
      <w:r>
        <w:rPr>
          <w:rFonts w:ascii="Times New Roman" w:eastAsia="Times New Roman" w:hAnsi="Times New Roman" w:cs="Times New Roman"/>
          <w:sz w:val="24"/>
          <w:szCs w:val="24"/>
          <w:highlight w:val="white"/>
        </w:rPr>
        <w:t xml:space="preserve"> and </w:t>
      </w:r>
      <w:hyperlink r:id="rId74">
        <w:r>
          <w:rPr>
            <w:rFonts w:ascii="Times New Roman" w:eastAsia="Times New Roman" w:hAnsi="Times New Roman" w:cs="Times New Roman"/>
            <w:color w:val="1155CC"/>
            <w:sz w:val="24"/>
            <w:szCs w:val="24"/>
            <w:highlight w:val="white"/>
            <w:u w:val="single"/>
          </w:rPr>
          <w:t>Dr. Charles Morgan</w:t>
        </w:r>
      </w:hyperlink>
      <w:r>
        <w:rPr>
          <w:rFonts w:ascii="Times New Roman" w:eastAsia="Times New Roman" w:hAnsi="Times New Roman" w:cs="Times New Roman"/>
          <w:sz w:val="24"/>
          <w:szCs w:val="24"/>
          <w:highlight w:val="white"/>
        </w:rPr>
        <w:t xml:space="preserve"> (pro-tip: you can </w:t>
      </w:r>
      <w:hyperlink r:id="rId75">
        <w:r>
          <w:rPr>
            <w:rFonts w:ascii="Times New Roman" w:eastAsia="Times New Roman" w:hAnsi="Times New Roman" w:cs="Times New Roman"/>
            <w:color w:val="1155CC"/>
            <w:sz w:val="24"/>
            <w:szCs w:val="24"/>
            <w:highlight w:val="white"/>
            <w:u w:val="single"/>
          </w:rPr>
          <w:t>speed up YouTube’s playback</w:t>
        </w:r>
      </w:hyperlink>
      <w:r>
        <w:rPr>
          <w:rFonts w:ascii="Times New Roman" w:eastAsia="Times New Roman" w:hAnsi="Times New Roman" w:cs="Times New Roman"/>
          <w:sz w:val="24"/>
          <w:szCs w:val="24"/>
          <w:highlight w:val="white"/>
        </w:rPr>
        <w:t xml:space="preserve">). Both have written and lectured extensively on emerging bio, </w:t>
      </w:r>
      <w:proofErr w:type="spellStart"/>
      <w:r>
        <w:rPr>
          <w:rFonts w:ascii="Times New Roman" w:eastAsia="Times New Roman" w:hAnsi="Times New Roman" w:cs="Times New Roman"/>
          <w:sz w:val="24"/>
          <w:szCs w:val="24"/>
          <w:highlight w:val="white"/>
        </w:rPr>
        <w:t>psy</w:t>
      </w:r>
      <w:proofErr w:type="spellEnd"/>
      <w:r>
        <w:rPr>
          <w:rFonts w:ascii="Times New Roman" w:eastAsia="Times New Roman" w:hAnsi="Times New Roman" w:cs="Times New Roman"/>
          <w:sz w:val="24"/>
          <w:szCs w:val="24"/>
          <w:highlight w:val="white"/>
        </w:rPr>
        <w:t xml:space="preserve">, neuro-technology, and their ethics (see </w:t>
      </w:r>
      <w:hyperlink r:id="rId76">
        <w:r>
          <w:rPr>
            <w:rFonts w:ascii="Times New Roman" w:eastAsia="Times New Roman" w:hAnsi="Times New Roman" w:cs="Times New Roman"/>
            <w:color w:val="1155CC"/>
            <w:sz w:val="24"/>
            <w:szCs w:val="24"/>
            <w:highlight w:val="white"/>
            <w:u w:val="single"/>
          </w:rPr>
          <w:t>1</w:t>
        </w:r>
      </w:hyperlink>
      <w:r>
        <w:rPr>
          <w:rFonts w:ascii="Times New Roman" w:eastAsia="Times New Roman" w:hAnsi="Times New Roman" w:cs="Times New Roman"/>
          <w:sz w:val="24"/>
          <w:szCs w:val="24"/>
          <w:highlight w:val="white"/>
        </w:rPr>
        <w:t xml:space="preserve"> and </w:t>
      </w:r>
      <w:hyperlink r:id="rId77">
        <w:r>
          <w:rPr>
            <w:rFonts w:ascii="Times New Roman" w:eastAsia="Times New Roman" w:hAnsi="Times New Roman" w:cs="Times New Roman"/>
            <w:color w:val="1155CC"/>
            <w:sz w:val="24"/>
            <w:szCs w:val="24"/>
            <w:highlight w:val="white"/>
            <w:u w:val="single"/>
          </w:rPr>
          <w:t>2</w:t>
        </w:r>
      </w:hyperlink>
      <w:r>
        <w:rPr>
          <w:rFonts w:ascii="Times New Roman" w:eastAsia="Times New Roman" w:hAnsi="Times New Roman" w:cs="Times New Roman"/>
          <w:sz w:val="24"/>
          <w:szCs w:val="24"/>
          <w:highlight w:val="white"/>
        </w:rPr>
        <w:t xml:space="preserve">). Similarly, </w:t>
      </w:r>
      <w:hyperlink r:id="rId78">
        <w:r>
          <w:rPr>
            <w:rFonts w:ascii="Times New Roman" w:eastAsia="Times New Roman" w:hAnsi="Times New Roman" w:cs="Times New Roman"/>
            <w:color w:val="1155CC"/>
            <w:sz w:val="24"/>
            <w:szCs w:val="24"/>
            <w:highlight w:val="white"/>
            <w:u w:val="single"/>
          </w:rPr>
          <w:t xml:space="preserve">Dr. </w:t>
        </w:r>
        <w:proofErr w:type="spellStart"/>
        <w:r>
          <w:rPr>
            <w:rFonts w:ascii="Times New Roman" w:eastAsia="Times New Roman" w:hAnsi="Times New Roman" w:cs="Times New Roman"/>
            <w:color w:val="1155CC"/>
            <w:sz w:val="24"/>
            <w:szCs w:val="24"/>
            <w:highlight w:val="white"/>
            <w:u w:val="single"/>
          </w:rPr>
          <w:t>Nayef</w:t>
        </w:r>
        <w:proofErr w:type="spellEnd"/>
        <w:r>
          <w:rPr>
            <w:rFonts w:ascii="Times New Roman" w:eastAsia="Times New Roman" w:hAnsi="Times New Roman" w:cs="Times New Roman"/>
            <w:color w:val="1155CC"/>
            <w:sz w:val="24"/>
            <w:szCs w:val="24"/>
            <w:highlight w:val="white"/>
            <w:u w:val="single"/>
          </w:rPr>
          <w:t xml:space="preserve"> Al-</w:t>
        </w:r>
        <w:proofErr w:type="spellStart"/>
        <w:r>
          <w:rPr>
            <w:rFonts w:ascii="Times New Roman" w:eastAsia="Times New Roman" w:hAnsi="Times New Roman" w:cs="Times New Roman"/>
            <w:color w:val="1155CC"/>
            <w:sz w:val="24"/>
            <w:szCs w:val="24"/>
            <w:highlight w:val="white"/>
            <w:u w:val="single"/>
          </w:rPr>
          <w:t>Rodhan</w:t>
        </w:r>
        <w:proofErr w:type="spellEnd"/>
      </w:hyperlink>
      <w:r>
        <w:rPr>
          <w:rFonts w:ascii="Times New Roman" w:eastAsia="Times New Roman" w:hAnsi="Times New Roman" w:cs="Times New Roman"/>
          <w:sz w:val="24"/>
          <w:szCs w:val="24"/>
          <w:highlight w:val="white"/>
        </w:rPr>
        <w:t xml:space="preserve"> is also notable for synthesizing neu</w:t>
      </w:r>
      <w:r>
        <w:rPr>
          <w:rFonts w:ascii="Times New Roman" w:eastAsia="Times New Roman" w:hAnsi="Times New Roman" w:cs="Times New Roman"/>
          <w:sz w:val="24"/>
          <w:szCs w:val="24"/>
          <w:highlight w:val="white"/>
        </w:rPr>
        <w:t xml:space="preserve">roscience, international relations, and ethics. I encourage the exploration of their research and lectures. I also encourage browsing the </w:t>
      </w:r>
      <w:hyperlink r:id="rId79">
        <w:r>
          <w:rPr>
            <w:rFonts w:ascii="Times New Roman" w:eastAsia="Times New Roman" w:hAnsi="Times New Roman" w:cs="Times New Roman"/>
            <w:color w:val="1155CC"/>
            <w:sz w:val="24"/>
            <w:szCs w:val="24"/>
            <w:highlight w:val="white"/>
            <w:u w:val="single"/>
          </w:rPr>
          <w:t>DARPA-Brain Initiative</w:t>
        </w:r>
      </w:hyperlink>
      <w:r>
        <w:rPr>
          <w:rFonts w:ascii="Times New Roman" w:eastAsia="Times New Roman" w:hAnsi="Times New Roman" w:cs="Times New Roman"/>
          <w:sz w:val="24"/>
          <w:szCs w:val="24"/>
          <w:highlight w:val="white"/>
        </w:rPr>
        <w:t xml:space="preserve"> co</w:t>
      </w:r>
      <w:r>
        <w:rPr>
          <w:rFonts w:ascii="Times New Roman" w:eastAsia="Times New Roman" w:hAnsi="Times New Roman" w:cs="Times New Roman"/>
          <w:sz w:val="24"/>
          <w:szCs w:val="24"/>
          <w:highlight w:val="white"/>
        </w:rPr>
        <w:t xml:space="preserve">llaboration, </w:t>
      </w:r>
      <w:hyperlink r:id="rId80">
        <w:r>
          <w:rPr>
            <w:rFonts w:ascii="Times New Roman" w:eastAsia="Times New Roman" w:hAnsi="Times New Roman" w:cs="Times New Roman"/>
            <w:color w:val="1155CC"/>
            <w:sz w:val="24"/>
            <w:szCs w:val="24"/>
            <w:highlight w:val="white"/>
            <w:u w:val="single"/>
          </w:rPr>
          <w:t>this article</w:t>
        </w:r>
      </w:hyperlink>
      <w:r>
        <w:rPr>
          <w:rFonts w:ascii="Times New Roman" w:eastAsia="Times New Roman" w:hAnsi="Times New Roman" w:cs="Times New Roman"/>
          <w:sz w:val="24"/>
          <w:szCs w:val="24"/>
          <w:highlight w:val="white"/>
        </w:rPr>
        <w:t xml:space="preserve"> on </w:t>
      </w:r>
      <w:proofErr w:type="spellStart"/>
      <w:r>
        <w:rPr>
          <w:rFonts w:ascii="Times New Roman" w:eastAsia="Times New Roman" w:hAnsi="Times New Roman" w:cs="Times New Roman"/>
          <w:sz w:val="24"/>
          <w:szCs w:val="24"/>
          <w:highlight w:val="white"/>
        </w:rPr>
        <w:t>neuroweapons</w:t>
      </w:r>
      <w:proofErr w:type="spellEnd"/>
      <w:r>
        <w:rPr>
          <w:rFonts w:ascii="Times New Roman" w:eastAsia="Times New Roman" w:hAnsi="Times New Roman" w:cs="Times New Roman"/>
          <w:sz w:val="24"/>
          <w:szCs w:val="24"/>
          <w:highlight w:val="white"/>
        </w:rPr>
        <w:t xml:space="preserve"> from the US National Defense University, </w:t>
      </w:r>
      <w:hyperlink r:id="rId81">
        <w:r>
          <w:rPr>
            <w:rFonts w:ascii="Times New Roman" w:eastAsia="Times New Roman" w:hAnsi="Times New Roman" w:cs="Times New Roman"/>
            <w:color w:val="1155CC"/>
            <w:sz w:val="24"/>
            <w:szCs w:val="24"/>
            <w:highlight w:val="white"/>
            <w:u w:val="single"/>
          </w:rPr>
          <w:t>this book</w:t>
        </w:r>
      </w:hyperlink>
      <w:r>
        <w:rPr>
          <w:rFonts w:ascii="Times New Roman" w:eastAsia="Times New Roman" w:hAnsi="Times New Roman" w:cs="Times New Roman"/>
          <w:sz w:val="24"/>
          <w:szCs w:val="24"/>
          <w:highlight w:val="white"/>
        </w:rPr>
        <w:t xml:space="preserve"> concerning the ethics of </w:t>
      </w:r>
      <w:proofErr w:type="spellStart"/>
      <w:r>
        <w:rPr>
          <w:rFonts w:ascii="Times New Roman" w:eastAsia="Times New Roman" w:hAnsi="Times New Roman" w:cs="Times New Roman"/>
          <w:sz w:val="24"/>
          <w:szCs w:val="24"/>
          <w:highlight w:val="white"/>
        </w:rPr>
        <w:t>neurowarfare</w:t>
      </w:r>
      <w:proofErr w:type="spellEnd"/>
      <w:r>
        <w:rPr>
          <w:rFonts w:ascii="Times New Roman" w:eastAsia="Times New Roman" w:hAnsi="Times New Roman" w:cs="Times New Roman"/>
          <w:sz w:val="24"/>
          <w:szCs w:val="24"/>
          <w:highlight w:val="white"/>
        </w:rPr>
        <w:t xml:space="preserve">, and journalist </w:t>
      </w:r>
      <w:hyperlink r:id="rId82">
        <w:r>
          <w:rPr>
            <w:rFonts w:ascii="Times New Roman" w:eastAsia="Times New Roman" w:hAnsi="Times New Roman" w:cs="Times New Roman"/>
            <w:color w:val="1155CC"/>
            <w:sz w:val="24"/>
            <w:szCs w:val="24"/>
            <w:highlight w:val="white"/>
            <w:u w:val="single"/>
          </w:rPr>
          <w:t>Annie Jacobsen’s</w:t>
        </w:r>
      </w:hyperlink>
      <w:r>
        <w:rPr>
          <w:rFonts w:ascii="Times New Roman" w:eastAsia="Times New Roman" w:hAnsi="Times New Roman" w:cs="Times New Roman"/>
          <w:sz w:val="24"/>
          <w:szCs w:val="24"/>
          <w:highlight w:val="white"/>
        </w:rPr>
        <w:t xml:space="preserve"> award winning history of DARPA. </w:t>
      </w:r>
    </w:p>
    <w:p w14:paraId="0000000F"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the US, </w:t>
      </w:r>
      <w:r>
        <w:rPr>
          <w:rFonts w:ascii="Times New Roman" w:eastAsia="Times New Roman" w:hAnsi="Times New Roman" w:cs="Times New Roman"/>
          <w:sz w:val="24"/>
          <w:szCs w:val="24"/>
          <w:highlight w:val="white"/>
        </w:rPr>
        <w:t xml:space="preserve">a wide range of emerging technologies are primarily being pursued via the Department of </w:t>
      </w:r>
      <w:proofErr w:type="spellStart"/>
      <w:r>
        <w:rPr>
          <w:rFonts w:ascii="Times New Roman" w:eastAsia="Times New Roman" w:hAnsi="Times New Roman" w:cs="Times New Roman"/>
          <w:sz w:val="24"/>
          <w:szCs w:val="24"/>
          <w:highlight w:val="white"/>
        </w:rPr>
        <w:t>Defence’s</w:t>
      </w:r>
      <w:proofErr w:type="spellEnd"/>
      <w:r>
        <w:rPr>
          <w:rFonts w:ascii="Times New Roman" w:eastAsia="Times New Roman" w:hAnsi="Times New Roman" w:cs="Times New Roman"/>
          <w:sz w:val="24"/>
          <w:szCs w:val="24"/>
          <w:highlight w:val="white"/>
        </w:rPr>
        <w:t xml:space="preserve"> Defense Advanced Research Projects Agency (</w:t>
      </w:r>
      <w:hyperlink r:id="rId83">
        <w:r>
          <w:rPr>
            <w:rFonts w:ascii="Times New Roman" w:eastAsia="Times New Roman" w:hAnsi="Times New Roman" w:cs="Times New Roman"/>
            <w:color w:val="1155CC"/>
            <w:sz w:val="24"/>
            <w:szCs w:val="24"/>
            <w:highlight w:val="white"/>
            <w:u w:val="single"/>
          </w:rPr>
          <w:t>DARPA</w:t>
        </w:r>
      </w:hyperlink>
      <w:r>
        <w:rPr>
          <w:rFonts w:ascii="Times New Roman" w:eastAsia="Times New Roman" w:hAnsi="Times New Roman" w:cs="Times New Roman"/>
          <w:sz w:val="24"/>
          <w:szCs w:val="24"/>
          <w:highlight w:val="white"/>
        </w:rPr>
        <w:t>) and the intelligence community’s Intelligence Advanced</w:t>
      </w:r>
      <w:r>
        <w:rPr>
          <w:rFonts w:ascii="Times New Roman" w:eastAsia="Times New Roman" w:hAnsi="Times New Roman" w:cs="Times New Roman"/>
          <w:sz w:val="24"/>
          <w:szCs w:val="24"/>
          <w:highlight w:val="white"/>
        </w:rPr>
        <w:t xml:space="preserve"> Research Projects Activity (</w:t>
      </w:r>
      <w:hyperlink r:id="rId84">
        <w:r>
          <w:rPr>
            <w:rFonts w:ascii="Times New Roman" w:eastAsia="Times New Roman" w:hAnsi="Times New Roman" w:cs="Times New Roman"/>
            <w:color w:val="1155CC"/>
            <w:sz w:val="24"/>
            <w:szCs w:val="24"/>
            <w:highlight w:val="white"/>
            <w:u w:val="single"/>
          </w:rPr>
          <w:t>IARPA</w:t>
        </w:r>
      </w:hyperlink>
      <w:r>
        <w:rPr>
          <w:rFonts w:ascii="Times New Roman" w:eastAsia="Times New Roman" w:hAnsi="Times New Roman" w:cs="Times New Roman"/>
          <w:sz w:val="24"/>
          <w:szCs w:val="24"/>
          <w:highlight w:val="white"/>
        </w:rPr>
        <w:t>). Many of these technological projects are “</w:t>
      </w:r>
      <w:hyperlink r:id="rId85">
        <w:r>
          <w:rPr>
            <w:rFonts w:ascii="Times New Roman" w:eastAsia="Times New Roman" w:hAnsi="Times New Roman" w:cs="Times New Roman"/>
            <w:color w:val="1155CC"/>
            <w:sz w:val="24"/>
            <w:szCs w:val="24"/>
            <w:highlight w:val="white"/>
            <w:u w:val="single"/>
          </w:rPr>
          <w:t>dual use</w:t>
        </w:r>
      </w:hyperlink>
      <w:r>
        <w:rPr>
          <w:rFonts w:ascii="Times New Roman" w:eastAsia="Times New Roman" w:hAnsi="Times New Roman" w:cs="Times New Roman"/>
          <w:sz w:val="24"/>
          <w:szCs w:val="24"/>
          <w:highlight w:val="white"/>
        </w:rPr>
        <w:t xml:space="preserve">”. This means that even if their research is explicitly medical, they will almost certainly be applied in warfare, intelligence, and national security (WINS). As of around 2018 and 2019, current and near term </w:t>
      </w:r>
      <w:proofErr w:type="spellStart"/>
      <w:r>
        <w:rPr>
          <w:rFonts w:ascii="Times New Roman" w:eastAsia="Times New Roman" w:hAnsi="Times New Roman" w:cs="Times New Roman"/>
          <w:sz w:val="24"/>
          <w:szCs w:val="24"/>
          <w:highlight w:val="white"/>
        </w:rPr>
        <w:t>NeuroS</w:t>
      </w:r>
      <w:proofErr w:type="spellEnd"/>
      <w:r>
        <w:rPr>
          <w:rFonts w:ascii="Times New Roman" w:eastAsia="Times New Roman" w:hAnsi="Times New Roman" w:cs="Times New Roman"/>
          <w:sz w:val="24"/>
          <w:szCs w:val="24"/>
          <w:highlight w:val="white"/>
        </w:rPr>
        <w:t>/T falls into two broad categories: optim</w:t>
      </w:r>
      <w:r>
        <w:rPr>
          <w:rFonts w:ascii="Times New Roman" w:eastAsia="Times New Roman" w:hAnsi="Times New Roman" w:cs="Times New Roman"/>
          <w:sz w:val="24"/>
          <w:szCs w:val="24"/>
          <w:highlight w:val="white"/>
        </w:rPr>
        <w:t>izing human performance, and influencing/impairing opponents.</w:t>
      </w:r>
    </w:p>
    <w:p w14:paraId="00000010"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turn, there are a variety of means and ends which correspond to these broad categories. Both involve big data on genetic, social, psychological, neural, and other factors. Both involve </w:t>
      </w:r>
      <w:r>
        <w:rPr>
          <w:rFonts w:ascii="Times New Roman" w:eastAsia="Times New Roman" w:hAnsi="Times New Roman" w:cs="Times New Roman"/>
          <w:sz w:val="24"/>
          <w:szCs w:val="24"/>
          <w:highlight w:val="white"/>
        </w:rPr>
        <w:lastRenderedPageBreak/>
        <w:t>device</w:t>
      </w:r>
      <w:r>
        <w:rPr>
          <w:rFonts w:ascii="Times New Roman" w:eastAsia="Times New Roman" w:hAnsi="Times New Roman" w:cs="Times New Roman"/>
          <w:sz w:val="24"/>
          <w:szCs w:val="24"/>
          <w:highlight w:val="white"/>
        </w:rPr>
        <w:t xml:space="preserve">s for reading and altering patterns within and between humans, nanotechnology, genetic editing, and microbes. All of the following is either operational or close to operational (proof of concept or beyond) in some form or another. </w:t>
      </w:r>
    </w:p>
    <w:p w14:paraId="00000011"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 the optimization side</w:t>
      </w:r>
      <w:r>
        <w:rPr>
          <w:rFonts w:ascii="Times New Roman" w:eastAsia="Times New Roman" w:hAnsi="Times New Roman" w:cs="Times New Roman"/>
          <w:sz w:val="24"/>
          <w:szCs w:val="24"/>
          <w:highlight w:val="white"/>
        </w:rPr>
        <w:t>, th</w:t>
      </w:r>
      <w:r>
        <w:rPr>
          <w:rFonts w:ascii="Times New Roman" w:eastAsia="Times New Roman" w:hAnsi="Times New Roman" w:cs="Times New Roman"/>
          <w:sz w:val="24"/>
          <w:szCs w:val="24"/>
        </w:rPr>
        <w:t xml:space="preserve">ere is a race to create </w:t>
      </w:r>
      <w:hyperlink r:id="rId86">
        <w:r>
          <w:rPr>
            <w:rFonts w:ascii="Times New Roman" w:eastAsia="Times New Roman" w:hAnsi="Times New Roman" w:cs="Times New Roman"/>
            <w:color w:val="1155CC"/>
            <w:sz w:val="24"/>
            <w:szCs w:val="24"/>
            <w:u w:val="single"/>
          </w:rPr>
          <w:t>super soldiers</w:t>
        </w:r>
      </w:hyperlink>
      <w:r>
        <w:rPr>
          <w:rFonts w:ascii="Times New Roman" w:eastAsia="Times New Roman" w:hAnsi="Times New Roman" w:cs="Times New Roman"/>
          <w:sz w:val="24"/>
          <w:szCs w:val="24"/>
        </w:rPr>
        <w:t xml:space="preserve"> and </w:t>
      </w:r>
      <w:hyperlink r:id="rId87">
        <w:r>
          <w:rPr>
            <w:rFonts w:ascii="Times New Roman" w:eastAsia="Times New Roman" w:hAnsi="Times New Roman" w:cs="Times New Roman"/>
            <w:color w:val="1155CC"/>
            <w:sz w:val="24"/>
            <w:szCs w:val="24"/>
            <w:u w:val="single"/>
          </w:rPr>
          <w:t>intelligence officers</w:t>
        </w:r>
      </w:hyperlink>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This entails gathering large amounts of complex data on optimal performance </w:t>
      </w:r>
      <w:r>
        <w:rPr>
          <w:rFonts w:ascii="Times New Roman" w:eastAsia="Times New Roman" w:hAnsi="Times New Roman" w:cs="Times New Roman"/>
          <w:sz w:val="24"/>
          <w:szCs w:val="24"/>
          <w:highlight w:val="white"/>
        </w:rPr>
        <w:t>for given individuals or groups in various contexts, and then using a combination of devices, chemicals, nanotechnology, and gene editing to not only maintain optimal performance, but to also improve it for everyone (worst to best and beyond). This include</w:t>
      </w:r>
      <w:r>
        <w:rPr>
          <w:rFonts w:ascii="Times New Roman" w:eastAsia="Times New Roman" w:hAnsi="Times New Roman" w:cs="Times New Roman"/>
          <w:sz w:val="24"/>
          <w:szCs w:val="24"/>
          <w:highlight w:val="white"/>
        </w:rPr>
        <w:t xml:space="preserve">s making better leaders and better followers, </w:t>
      </w:r>
      <w:hyperlink r:id="rId88">
        <w:r>
          <w:rPr>
            <w:rFonts w:ascii="Times New Roman" w:eastAsia="Times New Roman" w:hAnsi="Times New Roman" w:cs="Times New Roman"/>
            <w:color w:val="1155CC"/>
            <w:sz w:val="24"/>
            <w:szCs w:val="24"/>
            <w:highlight w:val="white"/>
            <w:u w:val="single"/>
          </w:rPr>
          <w:t>enhancing the ability to learn and act</w:t>
        </w:r>
      </w:hyperlink>
      <w:r>
        <w:rPr>
          <w:rFonts w:ascii="Times New Roman" w:eastAsia="Times New Roman" w:hAnsi="Times New Roman" w:cs="Times New Roman"/>
          <w:sz w:val="24"/>
          <w:szCs w:val="24"/>
          <w:highlight w:val="white"/>
        </w:rPr>
        <w:t xml:space="preserve"> (both physically and intelle</w:t>
      </w:r>
      <w:r>
        <w:rPr>
          <w:rFonts w:ascii="Times New Roman" w:eastAsia="Times New Roman" w:hAnsi="Times New Roman" w:cs="Times New Roman"/>
          <w:sz w:val="24"/>
          <w:szCs w:val="24"/>
          <w:highlight w:val="white"/>
        </w:rPr>
        <w:t xml:space="preserve">ctually), enhancing mental and physical health and resilience (including guarding against enemy genetic, </w:t>
      </w:r>
      <w:proofErr w:type="spellStart"/>
      <w:r>
        <w:rPr>
          <w:rFonts w:ascii="Times New Roman" w:eastAsia="Times New Roman" w:hAnsi="Times New Roman" w:cs="Times New Roman"/>
          <w:sz w:val="24"/>
          <w:szCs w:val="24"/>
          <w:highlight w:val="white"/>
        </w:rPr>
        <w:t>nano</w:t>
      </w:r>
      <w:proofErr w:type="spellEnd"/>
      <w:r>
        <w:rPr>
          <w:rFonts w:ascii="Times New Roman" w:eastAsia="Times New Roman" w:hAnsi="Times New Roman" w:cs="Times New Roman"/>
          <w:sz w:val="24"/>
          <w:szCs w:val="24"/>
          <w:highlight w:val="white"/>
        </w:rPr>
        <w:t>, and microbial attacks), enhancing the senses, and interfacing remotely with machines and other humans.</w:t>
      </w:r>
    </w:p>
    <w:p w14:paraId="00000012"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These optimization projects pose a variety</w:t>
      </w:r>
      <w:r>
        <w:rPr>
          <w:rFonts w:ascii="Times New Roman" w:eastAsia="Times New Roman" w:hAnsi="Times New Roman" w:cs="Times New Roman"/>
          <w:sz w:val="24"/>
          <w:szCs w:val="24"/>
          <w:highlight w:val="white"/>
        </w:rPr>
        <w:t xml:space="preserve"> of ethical questions. </w:t>
      </w:r>
      <w:proofErr w:type="gramStart"/>
      <w:r>
        <w:rPr>
          <w:rFonts w:ascii="Times New Roman" w:eastAsia="Times New Roman" w:hAnsi="Times New Roman" w:cs="Times New Roman"/>
          <w:sz w:val="24"/>
          <w:szCs w:val="24"/>
          <w:highlight w:val="white"/>
        </w:rPr>
        <w:t xml:space="preserve">The </w:t>
      </w:r>
      <w:proofErr w:type="spellStart"/>
      <w:r>
        <w:rPr>
          <w:rFonts w:ascii="Times New Roman" w:eastAsia="Times New Roman" w:hAnsi="Times New Roman" w:cs="Times New Roman"/>
          <w:sz w:val="24"/>
          <w:szCs w:val="24"/>
          <w:highlight w:val="white"/>
        </w:rPr>
        <w:t>whos</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whats</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hows</w:t>
      </w:r>
      <w:proofErr w:type="spellEnd"/>
      <w:r>
        <w:rPr>
          <w:rFonts w:ascii="Times New Roman" w:eastAsia="Times New Roman" w:hAnsi="Times New Roman" w:cs="Times New Roman"/>
          <w:sz w:val="24"/>
          <w:szCs w:val="24"/>
          <w:highlight w:val="white"/>
        </w:rPr>
        <w:t xml:space="preserve"> of alterations.</w:t>
      </w:r>
      <w:proofErr w:type="gramEnd"/>
      <w:r>
        <w:rPr>
          <w:rFonts w:ascii="Times New Roman" w:eastAsia="Times New Roman" w:hAnsi="Times New Roman" w:cs="Times New Roman"/>
          <w:sz w:val="24"/>
          <w:szCs w:val="24"/>
          <w:highlight w:val="white"/>
        </w:rPr>
        <w:t xml:space="preserve"> What are the commercial and military limitations? </w:t>
      </w:r>
      <w:hyperlink r:id="rId89">
        <w:r>
          <w:rPr>
            <w:rFonts w:ascii="Times New Roman" w:eastAsia="Times New Roman" w:hAnsi="Times New Roman" w:cs="Times New Roman"/>
            <w:color w:val="1155CC"/>
            <w:sz w:val="24"/>
            <w:szCs w:val="24"/>
            <w:highlight w:val="white"/>
            <w:u w:val="single"/>
          </w:rPr>
          <w:t>What do we do with these super humans</w:t>
        </w:r>
      </w:hyperlink>
      <w:r>
        <w:rPr>
          <w:rFonts w:ascii="Times New Roman" w:eastAsia="Times New Roman" w:hAnsi="Times New Roman" w:cs="Times New Roman"/>
          <w:sz w:val="24"/>
          <w:szCs w:val="24"/>
          <w:highlight w:val="white"/>
        </w:rPr>
        <w:t xml:space="preserve"> once they are no longer needed (whether their po</w:t>
      </w:r>
      <w:r>
        <w:rPr>
          <w:rFonts w:ascii="Times New Roman" w:eastAsia="Times New Roman" w:hAnsi="Times New Roman" w:cs="Times New Roman"/>
          <w:sz w:val="24"/>
          <w:szCs w:val="24"/>
          <w:highlight w:val="white"/>
        </w:rPr>
        <w:t>wers are permanent or temporary)?</w:t>
      </w:r>
    </w:p>
    <w:p w14:paraId="00000013"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On the influence and impairment side of things, there are several means and ends currently at play. First and foremost, more and more genetic, neurological, psychometric, and other data is being compiled around the world. </w:t>
      </w:r>
      <w:r>
        <w:rPr>
          <w:rFonts w:ascii="Times New Roman" w:eastAsia="Times New Roman" w:hAnsi="Times New Roman" w:cs="Times New Roman"/>
          <w:sz w:val="24"/>
          <w:szCs w:val="24"/>
          <w:highlight w:val="white"/>
        </w:rPr>
        <w:t xml:space="preserve">This data is increasingly easy to access, alter, or </w:t>
      </w:r>
      <w:proofErr w:type="spellStart"/>
      <w:r>
        <w:rPr>
          <w:rFonts w:ascii="Times New Roman" w:eastAsia="Times New Roman" w:hAnsi="Times New Roman" w:cs="Times New Roman"/>
          <w:sz w:val="24"/>
          <w:szCs w:val="24"/>
          <w:highlight w:val="white"/>
        </w:rPr>
        <w:t>weaponize</w:t>
      </w:r>
      <w:proofErr w:type="spellEnd"/>
      <w:r>
        <w:rPr>
          <w:rFonts w:ascii="Times New Roman" w:eastAsia="Times New Roman" w:hAnsi="Times New Roman" w:cs="Times New Roman"/>
          <w:sz w:val="24"/>
          <w:szCs w:val="24"/>
          <w:highlight w:val="white"/>
        </w:rPr>
        <w:t>.</w:t>
      </w:r>
    </w:p>
    <w:p w14:paraId="00000014"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There are many generalizable features of human biology, and thus your data does not need to be possessed in order to impact you. One example is </w:t>
      </w:r>
      <w:hyperlink r:id="rId90">
        <w:r>
          <w:rPr>
            <w:rFonts w:ascii="Times New Roman" w:eastAsia="Times New Roman" w:hAnsi="Times New Roman" w:cs="Times New Roman"/>
            <w:color w:val="1155CC"/>
            <w:sz w:val="24"/>
            <w:szCs w:val="24"/>
            <w:highlight w:val="white"/>
            <w:u w:val="single"/>
          </w:rPr>
          <w:t>DARPA’s Narrative Network project</w:t>
        </w:r>
      </w:hyperlink>
      <w:r>
        <w:rPr>
          <w:rFonts w:ascii="Times New Roman" w:eastAsia="Times New Roman" w:hAnsi="Times New Roman" w:cs="Times New Roman"/>
          <w:sz w:val="24"/>
          <w:szCs w:val="24"/>
          <w:highlight w:val="white"/>
        </w:rPr>
        <w:t xml:space="preserve">. In spite of the previous link’s claim that it started in 2014, the project ran from </w:t>
      </w:r>
      <w:hyperlink r:id="rId91">
        <w:r>
          <w:rPr>
            <w:rFonts w:ascii="Times New Roman" w:eastAsia="Times New Roman" w:hAnsi="Times New Roman" w:cs="Times New Roman"/>
            <w:color w:val="1155CC"/>
            <w:sz w:val="24"/>
            <w:szCs w:val="24"/>
            <w:highlight w:val="white"/>
            <w:u w:val="single"/>
          </w:rPr>
          <w:t>2011 to 2014</w:t>
        </w:r>
      </w:hyperlink>
      <w:r>
        <w:rPr>
          <w:rFonts w:ascii="Times New Roman" w:eastAsia="Times New Roman" w:hAnsi="Times New Roman" w:cs="Times New Roman"/>
          <w:sz w:val="24"/>
          <w:szCs w:val="24"/>
          <w:highlight w:val="white"/>
        </w:rPr>
        <w:t xml:space="preserve"> and focused on ide</w:t>
      </w:r>
      <w:r>
        <w:rPr>
          <w:rFonts w:ascii="Times New Roman" w:eastAsia="Times New Roman" w:hAnsi="Times New Roman" w:cs="Times New Roman"/>
          <w:sz w:val="24"/>
          <w:szCs w:val="24"/>
          <w:highlight w:val="white"/>
        </w:rPr>
        <w:t xml:space="preserve">ntifying neural and other factors which impact how individuals and groups respond to narratives. </w:t>
      </w:r>
    </w:p>
    <w:p w14:paraId="00000015"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Such efforts impact the efficacy of messaging and discussions in peace keeping and counter-terrorism/insurgency. They </w:t>
      </w:r>
      <w:hyperlink r:id="rId92">
        <w:r>
          <w:rPr>
            <w:rFonts w:ascii="Times New Roman" w:eastAsia="Times New Roman" w:hAnsi="Times New Roman" w:cs="Times New Roman"/>
            <w:color w:val="1155CC"/>
            <w:sz w:val="24"/>
            <w:szCs w:val="24"/>
            <w:highlight w:val="white"/>
            <w:u w:val="single"/>
          </w:rPr>
          <w:t>can also be used</w:t>
        </w:r>
      </w:hyperlink>
      <w:r>
        <w:rPr>
          <w:rFonts w:ascii="Times New Roman" w:eastAsia="Times New Roman" w:hAnsi="Times New Roman" w:cs="Times New Roman"/>
          <w:sz w:val="24"/>
          <w:szCs w:val="24"/>
          <w:highlight w:val="white"/>
        </w:rPr>
        <w:t xml:space="preserve"> to sway or destabilize target populations. The project was not dissimilar to the more expansive and ongoing </w:t>
      </w:r>
      <w:hyperlink r:id="rId93">
        <w:r>
          <w:rPr>
            <w:rFonts w:ascii="Times New Roman" w:eastAsia="Times New Roman" w:hAnsi="Times New Roman" w:cs="Times New Roman"/>
            <w:color w:val="1155CC"/>
            <w:sz w:val="24"/>
            <w:szCs w:val="24"/>
            <w:highlight w:val="white"/>
            <w:u w:val="single"/>
          </w:rPr>
          <w:t>DoD Minerva</w:t>
        </w:r>
      </w:hyperlink>
      <w:r>
        <w:rPr>
          <w:rFonts w:ascii="Times New Roman" w:eastAsia="Times New Roman" w:hAnsi="Times New Roman" w:cs="Times New Roman"/>
          <w:sz w:val="24"/>
          <w:szCs w:val="24"/>
          <w:highlight w:val="white"/>
        </w:rPr>
        <w:t xml:space="preserve"> project, or the growing fie</w:t>
      </w:r>
      <w:r>
        <w:rPr>
          <w:rFonts w:ascii="Times New Roman" w:eastAsia="Times New Roman" w:hAnsi="Times New Roman" w:cs="Times New Roman"/>
          <w:sz w:val="24"/>
          <w:szCs w:val="24"/>
          <w:highlight w:val="white"/>
        </w:rPr>
        <w:t xml:space="preserve">lds of </w:t>
      </w:r>
      <w:hyperlink r:id="rId94" w:anchor=":~:text=%E2%80%9CNeuromarketing%E2%80%9D%20loosely%20refers%20to%20the,pricing%2C%20and%20other%20marketing%20areas.">
        <w:proofErr w:type="spellStart"/>
        <w:r>
          <w:rPr>
            <w:rFonts w:ascii="Times New Roman" w:eastAsia="Times New Roman" w:hAnsi="Times New Roman" w:cs="Times New Roman"/>
            <w:color w:val="1155CC"/>
            <w:sz w:val="24"/>
            <w:szCs w:val="24"/>
            <w:highlight w:val="white"/>
            <w:u w:val="single"/>
          </w:rPr>
          <w:t>neuromarketing</w:t>
        </w:r>
        <w:proofErr w:type="spellEnd"/>
      </w:hyperlink>
      <w:r>
        <w:rPr>
          <w:rFonts w:ascii="Times New Roman" w:eastAsia="Times New Roman" w:hAnsi="Times New Roman" w:cs="Times New Roman"/>
          <w:sz w:val="24"/>
          <w:szCs w:val="24"/>
          <w:highlight w:val="white"/>
        </w:rPr>
        <w:t xml:space="preserve"> and </w:t>
      </w:r>
      <w:hyperlink r:id="rId95">
        <w:proofErr w:type="spellStart"/>
        <w:r>
          <w:rPr>
            <w:rFonts w:ascii="Times New Roman" w:eastAsia="Times New Roman" w:hAnsi="Times New Roman" w:cs="Times New Roman"/>
            <w:color w:val="1155CC"/>
            <w:sz w:val="24"/>
            <w:szCs w:val="24"/>
            <w:highlight w:val="white"/>
            <w:u w:val="single"/>
          </w:rPr>
          <w:t>neuropolitics</w:t>
        </w:r>
        <w:proofErr w:type="spellEnd"/>
      </w:hyperlink>
      <w:r>
        <w:rPr>
          <w:rFonts w:ascii="Times New Roman" w:eastAsia="Times New Roman" w:hAnsi="Times New Roman" w:cs="Times New Roman"/>
          <w:sz w:val="24"/>
          <w:szCs w:val="24"/>
          <w:highlight w:val="white"/>
        </w:rPr>
        <w:t>.</w:t>
      </w:r>
    </w:p>
    <w:p w14:paraId="00000016" w14:textId="77777777" w:rsidR="00225B4E" w:rsidRDefault="00362510">
      <w:pPr>
        <w:spacing w:line="576" w:lineRule="auto"/>
        <w:ind w:firstLine="720"/>
        <w:rPr>
          <w:rFonts w:ascii="Times New Roman" w:eastAsia="Times New Roman" w:hAnsi="Times New Roman" w:cs="Times New Roman"/>
          <w:sz w:val="24"/>
          <w:szCs w:val="24"/>
          <w:highlight w:val="white"/>
        </w:rPr>
      </w:pPr>
      <w:hyperlink r:id="rId96">
        <w:r>
          <w:rPr>
            <w:rFonts w:ascii="Times New Roman" w:eastAsia="Times New Roman" w:hAnsi="Times New Roman" w:cs="Times New Roman"/>
            <w:color w:val="1155CC"/>
            <w:sz w:val="24"/>
            <w:szCs w:val="24"/>
            <w:highlight w:val="white"/>
            <w:u w:val="single"/>
          </w:rPr>
          <w:t>As another example</w:t>
        </w:r>
      </w:hyperlink>
      <w:r>
        <w:rPr>
          <w:rFonts w:ascii="Times New Roman" w:eastAsia="Times New Roman" w:hAnsi="Times New Roman" w:cs="Times New Roman"/>
          <w:sz w:val="24"/>
          <w:szCs w:val="24"/>
          <w:highlight w:val="white"/>
        </w:rPr>
        <w:t>, you can use microbes and other methods to de</w:t>
      </w:r>
      <w:r>
        <w:rPr>
          <w:rFonts w:ascii="Times New Roman" w:eastAsia="Times New Roman" w:hAnsi="Times New Roman" w:cs="Times New Roman"/>
          <w:sz w:val="24"/>
          <w:szCs w:val="24"/>
          <w:highlight w:val="white"/>
        </w:rPr>
        <w:t xml:space="preserve">liver low-doses of chemicals to highly specific parts of the brain and induce various feelings and predispositions in a target. In other words, dose an adversarial diplomat or military leader you are about to meet with and they might come away liking you, </w:t>
      </w:r>
      <w:r>
        <w:rPr>
          <w:rFonts w:ascii="Times New Roman" w:eastAsia="Times New Roman" w:hAnsi="Times New Roman" w:cs="Times New Roman"/>
          <w:sz w:val="24"/>
          <w:szCs w:val="24"/>
          <w:highlight w:val="white"/>
        </w:rPr>
        <w:t>which either causes their group to follow them in a new direction or mutiny, either way causing a disruption in your favor. You can also make them increasingly erratic, prone to aggression, and more to further disrupt their plans.</w:t>
      </w:r>
    </w:p>
    <w:p w14:paraId="00000017"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Finally, in the more sci-</w:t>
      </w:r>
      <w:r>
        <w:rPr>
          <w:rFonts w:ascii="Times New Roman" w:eastAsia="Times New Roman" w:hAnsi="Times New Roman" w:cs="Times New Roman"/>
          <w:sz w:val="24"/>
          <w:szCs w:val="24"/>
          <w:highlight w:val="white"/>
        </w:rPr>
        <w:t xml:space="preserve">fi realm, nanotech, including </w:t>
      </w:r>
      <w:proofErr w:type="spellStart"/>
      <w:r>
        <w:rPr>
          <w:rFonts w:ascii="Times New Roman" w:eastAsia="Times New Roman" w:hAnsi="Times New Roman" w:cs="Times New Roman"/>
          <w:sz w:val="24"/>
          <w:szCs w:val="24"/>
          <w:highlight w:val="white"/>
        </w:rPr>
        <w:t>nano</w:t>
      </w:r>
      <w:proofErr w:type="spellEnd"/>
      <w:r>
        <w:rPr>
          <w:rFonts w:ascii="Times New Roman" w:eastAsia="Times New Roman" w:hAnsi="Times New Roman" w:cs="Times New Roman"/>
          <w:sz w:val="24"/>
          <w:szCs w:val="24"/>
          <w:highlight w:val="white"/>
        </w:rPr>
        <w:t xml:space="preserve"> robotics, can be aerosolized and thus taken in through a variety of human membranes.</w:t>
      </w:r>
      <w:hyperlink r:id="rId97">
        <w:r>
          <w:rPr>
            <w:rFonts w:ascii="Times New Roman" w:eastAsia="Times New Roman" w:hAnsi="Times New Roman" w:cs="Times New Roman"/>
            <w:color w:val="1155CC"/>
            <w:sz w:val="24"/>
            <w:szCs w:val="24"/>
            <w:highlight w:val="white"/>
            <w:u w:val="single"/>
          </w:rPr>
          <w:t xml:space="preserve"> In the not so distant future</w:t>
        </w:r>
      </w:hyperlink>
      <w:r>
        <w:rPr>
          <w:rFonts w:ascii="Times New Roman" w:eastAsia="Times New Roman" w:hAnsi="Times New Roman" w:cs="Times New Roman"/>
          <w:sz w:val="24"/>
          <w:szCs w:val="24"/>
          <w:highlight w:val="white"/>
        </w:rPr>
        <w:t>, the nanotech can then be remotely activated (even b</w:t>
      </w:r>
      <w:r>
        <w:rPr>
          <w:rFonts w:ascii="Times New Roman" w:eastAsia="Times New Roman" w:hAnsi="Times New Roman" w:cs="Times New Roman"/>
          <w:sz w:val="24"/>
          <w:szCs w:val="24"/>
          <w:highlight w:val="white"/>
        </w:rPr>
        <w:t xml:space="preserve">y cell and satellite) to travel to and interface with specific parts of the body. Once in place, these </w:t>
      </w:r>
      <w:proofErr w:type="spellStart"/>
      <w:r>
        <w:rPr>
          <w:rFonts w:ascii="Times New Roman" w:eastAsia="Times New Roman" w:hAnsi="Times New Roman" w:cs="Times New Roman"/>
          <w:sz w:val="24"/>
          <w:szCs w:val="24"/>
          <w:highlight w:val="white"/>
        </w:rPr>
        <w:t>nanobots</w:t>
      </w:r>
      <w:proofErr w:type="spellEnd"/>
      <w:r>
        <w:rPr>
          <w:rFonts w:ascii="Times New Roman" w:eastAsia="Times New Roman" w:hAnsi="Times New Roman" w:cs="Times New Roman"/>
          <w:sz w:val="24"/>
          <w:szCs w:val="24"/>
          <w:highlight w:val="white"/>
        </w:rPr>
        <w:t xml:space="preserve"> form a vast array of sensors, transmitters, and receivers which can be used to remotely read from the brain and write into the </w:t>
      </w:r>
      <w:r>
        <w:rPr>
          <w:rFonts w:ascii="Times New Roman" w:eastAsia="Times New Roman" w:hAnsi="Times New Roman" w:cs="Times New Roman"/>
          <w:sz w:val="24"/>
          <w:szCs w:val="24"/>
          <w:highlight w:val="white"/>
        </w:rPr>
        <w:lastRenderedPageBreak/>
        <w:t xml:space="preserve">brain. According </w:t>
      </w:r>
      <w:r>
        <w:rPr>
          <w:rFonts w:ascii="Times New Roman" w:eastAsia="Times New Roman" w:hAnsi="Times New Roman" w:cs="Times New Roman"/>
          <w:sz w:val="24"/>
          <w:szCs w:val="24"/>
          <w:highlight w:val="white"/>
        </w:rPr>
        <w:t xml:space="preserve">to Dr. Giordano, such technology will go from the drawing board to testing by 2025 via DARPA’s </w:t>
      </w:r>
      <w:hyperlink r:id="rId98">
        <w:r>
          <w:rPr>
            <w:rFonts w:ascii="Times New Roman" w:eastAsia="Times New Roman" w:hAnsi="Times New Roman" w:cs="Times New Roman"/>
            <w:color w:val="1155CC"/>
            <w:sz w:val="24"/>
            <w:szCs w:val="24"/>
            <w:highlight w:val="white"/>
            <w:u w:val="single"/>
          </w:rPr>
          <w:t xml:space="preserve">Next-Generation Nonsurgical </w:t>
        </w:r>
        <w:proofErr w:type="spellStart"/>
        <w:r>
          <w:rPr>
            <w:rFonts w:ascii="Times New Roman" w:eastAsia="Times New Roman" w:hAnsi="Times New Roman" w:cs="Times New Roman"/>
            <w:color w:val="1155CC"/>
            <w:sz w:val="24"/>
            <w:szCs w:val="24"/>
            <w:highlight w:val="white"/>
            <w:u w:val="single"/>
          </w:rPr>
          <w:t>Neurotechnology</w:t>
        </w:r>
        <w:proofErr w:type="spellEnd"/>
        <w:r>
          <w:rPr>
            <w:rFonts w:ascii="Times New Roman" w:eastAsia="Times New Roman" w:hAnsi="Times New Roman" w:cs="Times New Roman"/>
            <w:color w:val="1155CC"/>
            <w:sz w:val="24"/>
            <w:szCs w:val="24"/>
            <w:highlight w:val="white"/>
            <w:u w:val="single"/>
          </w:rPr>
          <w:t xml:space="preserve"> program</w:t>
        </w:r>
      </w:hyperlink>
      <w:r>
        <w:rPr>
          <w:rFonts w:ascii="Times New Roman" w:eastAsia="Times New Roman" w:hAnsi="Times New Roman" w:cs="Times New Roman"/>
          <w:sz w:val="24"/>
          <w:szCs w:val="24"/>
          <w:highlight w:val="white"/>
        </w:rPr>
        <w:t>.</w:t>
      </w:r>
    </w:p>
    <w:p w14:paraId="00000018"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If the projects</w:t>
      </w:r>
      <w:r>
        <w:rPr>
          <w:rFonts w:ascii="Times New Roman" w:eastAsia="Times New Roman" w:hAnsi="Times New Roman" w:cs="Times New Roman"/>
          <w:sz w:val="24"/>
          <w:szCs w:val="24"/>
          <w:highlight w:val="white"/>
        </w:rPr>
        <w:t xml:space="preserve"> you find sound impressive, imagine how they already integrate with big data collection and analysis programs, which you examples of at DARPA,  IARPA, Alphabet (Google’s parent company), consulting firms, private intelligence firms, and universities. For s</w:t>
      </w:r>
      <w:r>
        <w:rPr>
          <w:rFonts w:ascii="Times New Roman" w:eastAsia="Times New Roman" w:hAnsi="Times New Roman" w:cs="Times New Roman"/>
          <w:sz w:val="24"/>
          <w:szCs w:val="24"/>
          <w:highlight w:val="white"/>
        </w:rPr>
        <w:t xml:space="preserve">tarters you can explore past and active programs that are on the books DARPA’s </w:t>
      </w:r>
      <w:hyperlink r:id="rId99">
        <w:r>
          <w:rPr>
            <w:rFonts w:ascii="Times New Roman" w:eastAsia="Times New Roman" w:hAnsi="Times New Roman" w:cs="Times New Roman"/>
            <w:color w:val="1155CC"/>
            <w:sz w:val="24"/>
            <w:szCs w:val="24"/>
            <w:highlight w:val="white"/>
            <w:u w:val="single"/>
          </w:rPr>
          <w:t>website</w:t>
        </w:r>
      </w:hyperlink>
      <w:r>
        <w:rPr>
          <w:rFonts w:ascii="Times New Roman" w:eastAsia="Times New Roman" w:hAnsi="Times New Roman" w:cs="Times New Roman"/>
          <w:sz w:val="24"/>
          <w:szCs w:val="24"/>
          <w:highlight w:val="white"/>
        </w:rPr>
        <w:t xml:space="preserve"> (where they can be found under obvious and less obvious “Topic” filters. IARPA’s on the books </w:t>
      </w:r>
      <w:hyperlink r:id="rId100">
        <w:r>
          <w:rPr>
            <w:rFonts w:ascii="Times New Roman" w:eastAsia="Times New Roman" w:hAnsi="Times New Roman" w:cs="Times New Roman"/>
            <w:color w:val="1155CC"/>
            <w:sz w:val="24"/>
            <w:szCs w:val="24"/>
            <w:highlight w:val="white"/>
            <w:u w:val="single"/>
          </w:rPr>
          <w:t>programs</w:t>
        </w:r>
      </w:hyperlink>
      <w:r>
        <w:rPr>
          <w:rFonts w:ascii="Times New Roman" w:eastAsia="Times New Roman" w:hAnsi="Times New Roman" w:cs="Times New Roman"/>
          <w:sz w:val="24"/>
          <w:szCs w:val="24"/>
          <w:highlight w:val="white"/>
        </w:rPr>
        <w:t xml:space="preserve"> are easier navigated by searching for key terms such as you’ve encountered in this article, or just reading the “Research Area” descriptions. </w:t>
      </w:r>
    </w:p>
    <w:p w14:paraId="00000019" w14:textId="77777777" w:rsidR="00225B4E" w:rsidRDefault="00362510">
      <w:pPr>
        <w:spacing w:line="5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Of course few outside of nerd circles know about such on</w:t>
      </w:r>
      <w:r>
        <w:rPr>
          <w:rFonts w:ascii="Times New Roman" w:eastAsia="Times New Roman" w:hAnsi="Times New Roman" w:cs="Times New Roman"/>
          <w:sz w:val="24"/>
          <w:szCs w:val="24"/>
          <w:highlight w:val="white"/>
        </w:rPr>
        <w:t>going research. However, for better and worse, non-state actors such a</w:t>
      </w:r>
      <w:r>
        <w:rPr>
          <w:rFonts w:ascii="Times New Roman" w:eastAsia="Times New Roman" w:hAnsi="Times New Roman" w:cs="Times New Roman"/>
          <w:sz w:val="24"/>
          <w:szCs w:val="24"/>
        </w:rPr>
        <w:t xml:space="preserve">s corporations, universities, and terrorists, are also capable of researching and developing biological, psychological, and social tools of all sorts. Countries such as </w:t>
      </w:r>
      <w:hyperlink r:id="rId101">
        <w:r>
          <w:rPr>
            <w:rFonts w:ascii="Times New Roman" w:eastAsia="Times New Roman" w:hAnsi="Times New Roman" w:cs="Times New Roman"/>
            <w:color w:val="1155CC"/>
            <w:sz w:val="24"/>
            <w:szCs w:val="24"/>
            <w:u w:val="single"/>
          </w:rPr>
          <w:t>Russia</w:t>
        </w:r>
      </w:hyperlink>
      <w:r>
        <w:rPr>
          <w:rFonts w:ascii="Times New Roman" w:eastAsia="Times New Roman" w:hAnsi="Times New Roman" w:cs="Times New Roman"/>
          <w:sz w:val="24"/>
          <w:szCs w:val="24"/>
        </w:rPr>
        <w:t xml:space="preserve"> and </w:t>
      </w:r>
      <w:hyperlink r:id="rId102">
        <w:r>
          <w:rPr>
            <w:rFonts w:ascii="Times New Roman" w:eastAsia="Times New Roman" w:hAnsi="Times New Roman" w:cs="Times New Roman"/>
            <w:color w:val="1155CC"/>
            <w:sz w:val="24"/>
            <w:szCs w:val="24"/>
            <w:u w:val="single"/>
          </w:rPr>
          <w:t>China</w:t>
        </w:r>
      </w:hyperlink>
      <w:r>
        <w:rPr>
          <w:rFonts w:ascii="Times New Roman" w:eastAsia="Times New Roman" w:hAnsi="Times New Roman" w:cs="Times New Roman"/>
          <w:sz w:val="24"/>
          <w:szCs w:val="24"/>
        </w:rPr>
        <w:t xml:space="preserve"> logically have their own versions of DARPA and IARPA </w:t>
      </w:r>
      <w:r>
        <w:rPr>
          <w:rFonts w:ascii="Times New Roman" w:eastAsia="Times New Roman" w:hAnsi="Times New Roman" w:cs="Times New Roman"/>
          <w:sz w:val="24"/>
          <w:szCs w:val="24"/>
          <w:highlight w:val="white"/>
        </w:rPr>
        <w:t xml:space="preserve">and are pursuing the </w:t>
      </w:r>
      <w:hyperlink r:id="rId103">
        <w:r>
          <w:rPr>
            <w:rFonts w:ascii="Times New Roman" w:eastAsia="Times New Roman" w:hAnsi="Times New Roman" w:cs="Times New Roman"/>
            <w:color w:val="1155CC"/>
            <w:sz w:val="24"/>
            <w:szCs w:val="24"/>
            <w:highlight w:val="white"/>
            <w:u w:val="single"/>
          </w:rPr>
          <w:t>same kinds of techn</w:t>
        </w:r>
      </w:hyperlink>
      <w:hyperlink r:id="rId104">
        <w:r>
          <w:rPr>
            <w:rFonts w:ascii="Times New Roman" w:eastAsia="Times New Roman" w:hAnsi="Times New Roman" w:cs="Times New Roman"/>
            <w:color w:val="1155CC"/>
            <w:sz w:val="24"/>
            <w:szCs w:val="24"/>
            <w:u w:val="single"/>
          </w:rPr>
          <w:t>ology</w:t>
        </w:r>
      </w:hyperlink>
      <w:r>
        <w:rPr>
          <w:rFonts w:ascii="Times New Roman" w:eastAsia="Times New Roman" w:hAnsi="Times New Roman" w:cs="Times New Roman"/>
          <w:sz w:val="24"/>
          <w:szCs w:val="24"/>
        </w:rPr>
        <w:t>. For whatever human ri</w:t>
      </w:r>
      <w:r>
        <w:rPr>
          <w:rFonts w:ascii="Times New Roman" w:eastAsia="Times New Roman" w:hAnsi="Times New Roman" w:cs="Times New Roman"/>
          <w:sz w:val="24"/>
          <w:szCs w:val="24"/>
        </w:rPr>
        <w:t xml:space="preserve">ghts and ethical violations the US has committed over the years, </w:t>
      </w:r>
      <w:hyperlink r:id="rId105">
        <w:r>
          <w:rPr>
            <w:rFonts w:ascii="Times New Roman" w:eastAsia="Times New Roman" w:hAnsi="Times New Roman" w:cs="Times New Roman"/>
            <w:color w:val="1155CC"/>
            <w:sz w:val="24"/>
            <w:szCs w:val="24"/>
            <w:u w:val="single"/>
          </w:rPr>
          <w:t>China</w:t>
        </w:r>
      </w:hyperlink>
      <w:r>
        <w:rPr>
          <w:rFonts w:ascii="Times New Roman" w:eastAsia="Times New Roman" w:hAnsi="Times New Roman" w:cs="Times New Roman"/>
          <w:sz w:val="24"/>
          <w:szCs w:val="24"/>
        </w:rPr>
        <w:t xml:space="preserve"> and </w:t>
      </w:r>
      <w:hyperlink r:id="rId106">
        <w:r>
          <w:rPr>
            <w:rFonts w:ascii="Times New Roman" w:eastAsia="Times New Roman" w:hAnsi="Times New Roman" w:cs="Times New Roman"/>
            <w:color w:val="1155CC"/>
            <w:sz w:val="24"/>
            <w:szCs w:val="24"/>
            <w:u w:val="single"/>
          </w:rPr>
          <w:t>Russia</w:t>
        </w:r>
      </w:hyperlink>
      <w:r>
        <w:rPr>
          <w:rFonts w:ascii="Times New Roman" w:eastAsia="Times New Roman" w:hAnsi="Times New Roman" w:cs="Times New Roman"/>
          <w:sz w:val="24"/>
          <w:szCs w:val="24"/>
        </w:rPr>
        <w:t xml:space="preserve"> are far less concerned with scientific and medical ethics, let alone human rights. Between investments and a willingness to do whatever they feel needs to be done, their advances will almost certainly outpace the US.</w:t>
      </w:r>
    </w:p>
    <w:p w14:paraId="0000001A" w14:textId="77777777" w:rsidR="00225B4E" w:rsidRDefault="00362510">
      <w:pPr>
        <w:spacing w:line="576"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Hell, even individuals can get </w:t>
      </w:r>
      <w:r>
        <w:rPr>
          <w:rFonts w:ascii="Times New Roman" w:eastAsia="Times New Roman" w:hAnsi="Times New Roman" w:cs="Times New Roman"/>
          <w:sz w:val="24"/>
          <w:szCs w:val="24"/>
          <w:highlight w:val="white"/>
        </w:rPr>
        <w:t xml:space="preserve">involved with increasingly basic things like </w:t>
      </w:r>
      <w:hyperlink r:id="rId107">
        <w:r>
          <w:rPr>
            <w:rFonts w:ascii="Times New Roman" w:eastAsia="Times New Roman" w:hAnsi="Times New Roman" w:cs="Times New Roman"/>
            <w:color w:val="1155CC"/>
            <w:sz w:val="24"/>
            <w:szCs w:val="24"/>
            <w:highlight w:val="white"/>
            <w:u w:val="single"/>
          </w:rPr>
          <w:t>biohacking</w:t>
        </w:r>
      </w:hyperlink>
      <w:r>
        <w:rPr>
          <w:rFonts w:ascii="Times New Roman" w:eastAsia="Times New Roman" w:hAnsi="Times New Roman" w:cs="Times New Roman"/>
          <w:sz w:val="24"/>
          <w:szCs w:val="24"/>
          <w:highlight w:val="white"/>
        </w:rPr>
        <w:t>, social network analysis, psychometrics, neural devices,</w:t>
      </w:r>
      <w:r>
        <w:rPr>
          <w:rFonts w:ascii="Times New Roman" w:eastAsia="Times New Roman" w:hAnsi="Times New Roman" w:cs="Times New Roman"/>
          <w:sz w:val="24"/>
          <w:szCs w:val="24"/>
          <w:highlight w:val="white"/>
        </w:rPr>
        <w:t xml:space="preserve"> and social/psychological manipulation. The bottom line is that between the medical, business, and tactical uses of the technologies being </w:t>
      </w:r>
      <w:r>
        <w:rPr>
          <w:rFonts w:ascii="Times New Roman" w:eastAsia="Times New Roman" w:hAnsi="Times New Roman" w:cs="Times New Roman"/>
          <w:sz w:val="24"/>
          <w:szCs w:val="24"/>
          <w:highlight w:val="white"/>
        </w:rPr>
        <w:lastRenderedPageBreak/>
        <w:t>developed, and the relatively open nature of modern research, it won’t be long before the “emerging” tech is just eve</w:t>
      </w:r>
      <w:r>
        <w:rPr>
          <w:rFonts w:ascii="Times New Roman" w:eastAsia="Times New Roman" w:hAnsi="Times New Roman" w:cs="Times New Roman"/>
          <w:sz w:val="24"/>
          <w:szCs w:val="24"/>
          <w:highlight w:val="white"/>
        </w:rPr>
        <w:t>ryday tech. Are we ready?</w:t>
      </w:r>
    </w:p>
    <w:p w14:paraId="0000001B" w14:textId="77777777" w:rsidR="00225B4E" w:rsidRDefault="00362510">
      <w:pPr>
        <w:spacing w:line="576"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Will a Conversation Matter?</w:t>
      </w:r>
    </w:p>
    <w:p w14:paraId="0000001C" w14:textId="77777777" w:rsidR="00225B4E" w:rsidRDefault="00362510">
      <w:pPr>
        <w:spacing w:line="5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There are two types of conversations which need to take place as we navigate the technologies I have outlined: government to government, and societal. Both are difficult, but the former is at least gaining traction. As </w:t>
      </w:r>
      <w:hyperlink r:id="rId108">
        <w:r>
          <w:rPr>
            <w:rFonts w:ascii="Times New Roman" w:eastAsia="Times New Roman" w:hAnsi="Times New Roman" w:cs="Times New Roman"/>
            <w:color w:val="1155CC"/>
            <w:sz w:val="24"/>
            <w:szCs w:val="24"/>
            <w:u w:val="single"/>
          </w:rPr>
          <w:t>Dr. Giordano and others are working on</w:t>
        </w:r>
      </w:hyperlink>
      <w:r>
        <w:rPr>
          <w:rFonts w:ascii="Times New Roman" w:eastAsia="Times New Roman" w:hAnsi="Times New Roman" w:cs="Times New Roman"/>
          <w:sz w:val="24"/>
          <w:szCs w:val="24"/>
        </w:rPr>
        <w:t xml:space="preserve">, policy makers around the world must work with ethicists, researchers, corporations, and WINS communities to establish common </w:t>
      </w:r>
      <w:r>
        <w:rPr>
          <w:rFonts w:ascii="Times New Roman" w:eastAsia="Times New Roman" w:hAnsi="Times New Roman" w:cs="Times New Roman"/>
          <w:sz w:val="24"/>
          <w:szCs w:val="24"/>
        </w:rPr>
        <w:t>language, ethics, rules, and surveillance protocols. Countries should also consider “</w:t>
      </w:r>
      <w:proofErr w:type="spellStart"/>
      <w:r>
        <w:fldChar w:fldCharType="begin"/>
      </w:r>
      <w:r>
        <w:instrText xml:space="preserve"> HYPERLINK "https://www.scientificamerican.com/article/the-rise-of-neurotechnology-calls-for-a-parallel-focus-on-neurorights/?amp%3Btext=" \h </w:instrText>
      </w:r>
      <w:r>
        <w:fldChar w:fldCharType="separate"/>
      </w:r>
      <w:r>
        <w:rPr>
          <w:rFonts w:ascii="Times New Roman" w:eastAsia="Times New Roman" w:hAnsi="Times New Roman" w:cs="Times New Roman"/>
          <w:color w:val="1155CC"/>
          <w:sz w:val="24"/>
          <w:szCs w:val="24"/>
          <w:u w:val="single"/>
        </w:rPr>
        <w:t>neurorights</w:t>
      </w:r>
      <w:proofErr w:type="spellEnd"/>
      <w:r>
        <w:rPr>
          <w:rFonts w:ascii="Times New Roman" w:eastAsia="Times New Roman" w:hAnsi="Times New Roman" w:cs="Times New Roman"/>
          <w:color w:val="1155CC"/>
          <w:sz w:val="24"/>
          <w:szCs w:val="24"/>
          <w:u w:val="single"/>
        </w:rPr>
        <w:fldChar w:fldCharType="end"/>
      </w:r>
      <w:r>
        <w:rPr>
          <w:rFonts w:ascii="Times New Roman" w:eastAsia="Times New Roman" w:hAnsi="Times New Roman" w:cs="Times New Roman"/>
          <w:sz w:val="24"/>
          <w:szCs w:val="24"/>
        </w:rPr>
        <w:t xml:space="preserve">” as Chile has </w:t>
      </w:r>
      <w:r>
        <w:rPr>
          <w:rFonts w:ascii="Times New Roman" w:eastAsia="Times New Roman" w:hAnsi="Times New Roman" w:cs="Times New Roman"/>
          <w:sz w:val="24"/>
          <w:szCs w:val="24"/>
        </w:rPr>
        <w:t xml:space="preserve">proposed and Dr. </w:t>
      </w:r>
      <w:proofErr w:type="spellStart"/>
      <w:r>
        <w:rPr>
          <w:rFonts w:ascii="Times New Roman" w:eastAsia="Times New Roman" w:hAnsi="Times New Roman" w:cs="Times New Roman"/>
          <w:sz w:val="24"/>
          <w:szCs w:val="24"/>
        </w:rPr>
        <w:t>Nayef</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Rodhan</w:t>
      </w:r>
      <w:proofErr w:type="spellEnd"/>
      <w:r>
        <w:rPr>
          <w:rFonts w:ascii="Times New Roman" w:eastAsia="Times New Roman" w:hAnsi="Times New Roman" w:cs="Times New Roman"/>
          <w:sz w:val="24"/>
          <w:szCs w:val="24"/>
        </w:rPr>
        <w:t xml:space="preserve"> has discussed. </w:t>
      </w:r>
      <w:hyperlink r:id="rId109">
        <w:r>
          <w:rPr>
            <w:rFonts w:ascii="Times New Roman" w:eastAsia="Times New Roman" w:hAnsi="Times New Roman" w:cs="Times New Roman"/>
            <w:color w:val="1155CC"/>
            <w:sz w:val="24"/>
            <w:szCs w:val="24"/>
            <w:u w:val="single"/>
          </w:rPr>
          <w:t>Further</w:t>
        </w:r>
      </w:hyperlink>
      <w:r>
        <w:rPr>
          <w:rFonts w:ascii="Times New Roman" w:eastAsia="Times New Roman" w:hAnsi="Times New Roman" w:cs="Times New Roman"/>
          <w:sz w:val="24"/>
          <w:szCs w:val="24"/>
        </w:rPr>
        <w:t>, “we need to be discussing what the threats are, how to predict or prevent them, how to recover from the effects of realized threats, and assess what is</w:t>
      </w:r>
      <w:r>
        <w:rPr>
          <w:rFonts w:ascii="Times New Roman" w:eastAsia="Times New Roman" w:hAnsi="Times New Roman" w:cs="Times New Roman"/>
          <w:sz w:val="24"/>
          <w:szCs w:val="24"/>
        </w:rPr>
        <w:t xml:space="preserve"> forgivable in the face of gains. This will require global collaboration that eschews both moral relativism and imperialism.”</w:t>
      </w:r>
    </w:p>
    <w:p w14:paraId="0000001D" w14:textId="77777777" w:rsidR="00225B4E" w:rsidRDefault="00362510">
      <w:pPr>
        <w:spacing w:line="5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At the societal level, things are more complicated, and in some ways more dire. We have only just begun to harness the</w:t>
      </w:r>
      <w:hyperlink r:id="rId110">
        <w:r>
          <w:rPr>
            <w:rFonts w:ascii="Times New Roman" w:eastAsia="Times New Roman" w:hAnsi="Times New Roman" w:cs="Times New Roman"/>
            <w:sz w:val="24"/>
            <w:szCs w:val="24"/>
          </w:rPr>
          <w:t xml:space="preserve"> </w:t>
        </w:r>
      </w:hyperlink>
      <w:hyperlink r:id="rId111">
        <w:r>
          <w:rPr>
            <w:rFonts w:ascii="Times New Roman" w:eastAsia="Times New Roman" w:hAnsi="Times New Roman" w:cs="Times New Roman"/>
            <w:color w:val="0000FF"/>
            <w:sz w:val="24"/>
            <w:szCs w:val="24"/>
            <w:u w:val="single"/>
          </w:rPr>
          <w:t>data-rich, information-poor</w:t>
        </w:r>
      </w:hyperlink>
      <w:r>
        <w:rPr>
          <w:rFonts w:ascii="Times New Roman" w:eastAsia="Times New Roman" w:hAnsi="Times New Roman" w:cs="Times New Roman"/>
          <w:sz w:val="24"/>
          <w:szCs w:val="24"/>
        </w:rPr>
        <w:t xml:space="preserve"> nexus that is the current state of science and technology. </w:t>
      </w:r>
      <w:proofErr w:type="spellStart"/>
      <w:r>
        <w:rPr>
          <w:rFonts w:ascii="Times New Roman" w:eastAsia="Times New Roman" w:hAnsi="Times New Roman" w:cs="Times New Roman"/>
          <w:sz w:val="24"/>
          <w:szCs w:val="24"/>
        </w:rPr>
        <w:t>Neurotechnology</w:t>
      </w:r>
      <w:proofErr w:type="spellEnd"/>
      <w:r>
        <w:rPr>
          <w:rFonts w:ascii="Times New Roman" w:eastAsia="Times New Roman" w:hAnsi="Times New Roman" w:cs="Times New Roman"/>
          <w:sz w:val="24"/>
          <w:szCs w:val="24"/>
        </w:rPr>
        <w:t xml:space="preserve"> is just one part of this. At one extreme, if these forces are properly respected and diffused, we could enter into</w:t>
      </w:r>
      <w:hyperlink r:id="rId112">
        <w:r>
          <w:rPr>
            <w:rFonts w:ascii="Times New Roman" w:eastAsia="Times New Roman" w:hAnsi="Times New Roman" w:cs="Times New Roman"/>
            <w:sz w:val="24"/>
            <w:szCs w:val="24"/>
          </w:rPr>
          <w:t xml:space="preserve"> </w:t>
        </w:r>
      </w:hyperlink>
      <w:hyperlink r:id="rId113">
        <w:r>
          <w:rPr>
            <w:rFonts w:ascii="Times New Roman" w:eastAsia="Times New Roman" w:hAnsi="Times New Roman" w:cs="Times New Roman"/>
            <w:color w:val="0000FF"/>
            <w:sz w:val="24"/>
            <w:szCs w:val="24"/>
            <w:u w:val="single"/>
          </w:rPr>
          <w:t>a golden age</w:t>
        </w:r>
      </w:hyperlink>
      <w:r>
        <w:rPr>
          <w:rFonts w:ascii="Times New Roman" w:eastAsia="Times New Roman" w:hAnsi="Times New Roman" w:cs="Times New Roman"/>
          <w:sz w:val="24"/>
          <w:szCs w:val="24"/>
        </w:rPr>
        <w:t>, maximizing human well-being and potential as</w:t>
      </w:r>
      <w:r>
        <w:rPr>
          <w:rFonts w:ascii="Times New Roman" w:eastAsia="Times New Roman" w:hAnsi="Times New Roman" w:cs="Times New Roman"/>
          <w:sz w:val="24"/>
          <w:szCs w:val="24"/>
        </w:rPr>
        <w:t xml:space="preserve"> free individuals, reaping the benefits of automation, knowledge, and efficiency. At the other extreme, we have the dream arsenal of totalitarianism at the disposal of a few individuals in a few nations, likely yielding</w:t>
      </w:r>
      <w:hyperlink r:id="rId114">
        <w:r>
          <w:rPr>
            <w:rFonts w:ascii="Times New Roman" w:eastAsia="Times New Roman" w:hAnsi="Times New Roman" w:cs="Times New Roman"/>
            <w:sz w:val="24"/>
            <w:szCs w:val="24"/>
          </w:rPr>
          <w:t xml:space="preserve"> </w:t>
        </w:r>
      </w:hyperlink>
      <w:hyperlink r:id="rId115">
        <w:r>
          <w:rPr>
            <w:rFonts w:ascii="Times New Roman" w:eastAsia="Times New Roman" w:hAnsi="Times New Roman" w:cs="Times New Roman"/>
            <w:color w:val="0000FF"/>
            <w:sz w:val="24"/>
            <w:szCs w:val="24"/>
            <w:u w:val="single"/>
          </w:rPr>
          <w:t>techno-feudalism</w:t>
        </w:r>
      </w:hyperlink>
      <w:r>
        <w:rPr>
          <w:rFonts w:ascii="Times New Roman" w:eastAsia="Times New Roman" w:hAnsi="Times New Roman" w:cs="Times New Roman"/>
          <w:sz w:val="24"/>
          <w:szCs w:val="24"/>
        </w:rPr>
        <w:t xml:space="preserve"> o</w:t>
      </w:r>
      <w:r>
        <w:rPr>
          <w:rFonts w:ascii="Times New Roman" w:eastAsia="Times New Roman" w:hAnsi="Times New Roman" w:cs="Times New Roman"/>
          <w:sz w:val="24"/>
          <w:szCs w:val="24"/>
        </w:rPr>
        <w:t>r</w:t>
      </w:r>
      <w:hyperlink r:id="rId116">
        <w:r>
          <w:rPr>
            <w:rFonts w:ascii="Times New Roman" w:eastAsia="Times New Roman" w:hAnsi="Times New Roman" w:cs="Times New Roman"/>
            <w:sz w:val="24"/>
            <w:szCs w:val="24"/>
          </w:rPr>
          <w:t xml:space="preserve"> </w:t>
        </w:r>
      </w:hyperlink>
      <w:hyperlink r:id="rId117">
        <w:r>
          <w:rPr>
            <w:rFonts w:ascii="Times New Roman" w:eastAsia="Times New Roman" w:hAnsi="Times New Roman" w:cs="Times New Roman"/>
            <w:color w:val="0000FF"/>
            <w:sz w:val="24"/>
            <w:szCs w:val="24"/>
            <w:u w:val="single"/>
          </w:rPr>
          <w:t>neo-feudalism</w:t>
        </w:r>
      </w:hyperlink>
      <w:r>
        <w:rPr>
          <w:rFonts w:ascii="Times New Roman" w:eastAsia="Times New Roman" w:hAnsi="Times New Roman" w:cs="Times New Roman"/>
          <w:sz w:val="24"/>
          <w:szCs w:val="24"/>
        </w:rPr>
        <w:t xml:space="preserve">. </w:t>
      </w:r>
    </w:p>
    <w:p w14:paraId="0000001E" w14:textId="77777777" w:rsidR="00225B4E" w:rsidRDefault="00362510">
      <w:pPr>
        <w:spacing w:line="5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If history or current events teach us anything, it is that we cannot count on small concentratio</w:t>
      </w:r>
      <w:r>
        <w:rPr>
          <w:rFonts w:ascii="Times New Roman" w:eastAsia="Times New Roman" w:hAnsi="Times New Roman" w:cs="Times New Roman"/>
          <w:sz w:val="24"/>
          <w:szCs w:val="24"/>
        </w:rPr>
        <w:t>ns of power to wield it benevolently, let alone share it appropriately. Before things get more out of hand, the world needs to begin having frank discussions at every level of society about the rise of such technologies and how to mitigate the risks. Howev</w:t>
      </w:r>
      <w:r>
        <w:rPr>
          <w:rFonts w:ascii="Times New Roman" w:eastAsia="Times New Roman" w:hAnsi="Times New Roman" w:cs="Times New Roman"/>
          <w:sz w:val="24"/>
          <w:szCs w:val="24"/>
        </w:rPr>
        <w:t>er, this conversation will be difficult for at least three reasons.</w:t>
      </w:r>
    </w:p>
    <w:p w14:paraId="0000001F" w14:textId="77777777" w:rsidR="00225B4E" w:rsidRDefault="00362510">
      <w:pPr>
        <w:spacing w:line="5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First of all, researchers, developers, end users, policy makers, and average citizens alike have</w:t>
      </w:r>
      <w:hyperlink r:id="rId118">
        <w:r>
          <w:rPr>
            <w:rFonts w:ascii="Times New Roman" w:eastAsia="Times New Roman" w:hAnsi="Times New Roman" w:cs="Times New Roman"/>
            <w:sz w:val="24"/>
            <w:szCs w:val="24"/>
          </w:rPr>
          <w:t xml:space="preserve"> </w:t>
        </w:r>
      </w:hyperlink>
      <w:hyperlink r:id="rId119">
        <w:r>
          <w:rPr>
            <w:rFonts w:ascii="Times New Roman" w:eastAsia="Times New Roman" w:hAnsi="Times New Roman" w:cs="Times New Roman"/>
            <w:color w:val="0000FF"/>
            <w:sz w:val="24"/>
            <w:szCs w:val="24"/>
            <w:u w:val="single"/>
          </w:rPr>
          <w:t>little to no training concerning the ethics</w:t>
        </w:r>
      </w:hyperlink>
      <w:r>
        <w:rPr>
          <w:rFonts w:ascii="Times New Roman" w:eastAsia="Times New Roman" w:hAnsi="Times New Roman" w:cs="Times New Roman"/>
          <w:sz w:val="24"/>
          <w:szCs w:val="24"/>
        </w:rPr>
        <w:t xml:space="preserve"> of the creation and use of such technology, let alone how power has</w:t>
      </w:r>
      <w:r>
        <w:rPr>
          <w:rFonts w:ascii="Times New Roman" w:eastAsia="Times New Roman" w:hAnsi="Times New Roman" w:cs="Times New Roman"/>
          <w:sz w:val="24"/>
          <w:szCs w:val="24"/>
        </w:rPr>
        <w:t xml:space="preserve"> been employed in the past -  thus education is required. Second, even if mass consciousness of these issues can be raised, between apathy, just trying to survive, and rampant disinformation, it will be incredibly difficult to achieve meaningful engagement</w:t>
      </w:r>
      <w:r>
        <w:rPr>
          <w:rFonts w:ascii="Times New Roman" w:eastAsia="Times New Roman" w:hAnsi="Times New Roman" w:cs="Times New Roman"/>
          <w:sz w:val="24"/>
          <w:szCs w:val="24"/>
        </w:rPr>
        <w:t>. Third, I would argue there is relatively little time for these two challenges to be overcome before relatively low-tech approaches to social control, such as mass surveillance, manage to solidify power for a relatively small portion of the global populat</w:t>
      </w:r>
      <w:r>
        <w:rPr>
          <w:rFonts w:ascii="Times New Roman" w:eastAsia="Times New Roman" w:hAnsi="Times New Roman" w:cs="Times New Roman"/>
          <w:sz w:val="24"/>
          <w:szCs w:val="24"/>
        </w:rPr>
        <w:t xml:space="preserve">ion; maybe at best 50 to 100 years. </w:t>
      </w:r>
    </w:p>
    <w:p w14:paraId="00000024" w14:textId="6540E506" w:rsidR="00225B4E" w:rsidRPr="00581CD8" w:rsidRDefault="00362510" w:rsidP="00581CD8">
      <w:pPr>
        <w:spacing w:line="5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now, I can think of at least three ways to create safeguards. The first is to ensure that unbiased, easy to understand courses on morals, ethics, and critical thinking are being taught in k-12 education, with a stro</w:t>
      </w:r>
      <w:r>
        <w:rPr>
          <w:rFonts w:ascii="Times New Roman" w:eastAsia="Times New Roman" w:hAnsi="Times New Roman" w:cs="Times New Roman"/>
          <w:sz w:val="24"/>
          <w:szCs w:val="24"/>
        </w:rPr>
        <w:t>ng focus on human rights, human nature, science and technology, civic participation, and human potential. The second is to ensure that professionals of all stripes have both the aforementioned broad foundation, and that they know how their knowledge and in</w:t>
      </w:r>
      <w:r>
        <w:rPr>
          <w:rFonts w:ascii="Times New Roman" w:eastAsia="Times New Roman" w:hAnsi="Times New Roman" w:cs="Times New Roman"/>
          <w:sz w:val="24"/>
          <w:szCs w:val="24"/>
        </w:rPr>
        <w:t>dustries impact society as a whole. Third, hopefully you the reader will talk to your friends, family, co-workers, and strangers about these things, one by one trying to make a difference.</w:t>
      </w:r>
    </w:p>
    <w:sectPr w:rsidR="00225B4E" w:rsidRPr="00581CD8">
      <w:headerReference w:type="default" r:id="rId1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4C8D3C" w14:textId="77777777" w:rsidR="00362510" w:rsidRDefault="00362510">
      <w:pPr>
        <w:spacing w:line="240" w:lineRule="auto"/>
      </w:pPr>
      <w:r>
        <w:separator/>
      </w:r>
    </w:p>
  </w:endnote>
  <w:endnote w:type="continuationSeparator" w:id="0">
    <w:p w14:paraId="4E92C581" w14:textId="77777777" w:rsidR="00362510" w:rsidRDefault="003625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830D58" w14:textId="77777777" w:rsidR="00362510" w:rsidRDefault="00362510">
      <w:pPr>
        <w:spacing w:line="240" w:lineRule="auto"/>
      </w:pPr>
      <w:r>
        <w:separator/>
      </w:r>
    </w:p>
  </w:footnote>
  <w:footnote w:type="continuationSeparator" w:id="0">
    <w:p w14:paraId="368D8069" w14:textId="77777777" w:rsidR="00362510" w:rsidRDefault="0036251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25" w14:textId="77777777" w:rsidR="00225B4E" w:rsidRDefault="00225B4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25B4E"/>
    <w:rsid w:val="00225B4E"/>
    <w:rsid w:val="00362510"/>
    <w:rsid w:val="00581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81C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unhideWhenUsed/>
    <w:rsid w:val="00581C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www.jstor.org/stable/2745583" TargetMode="External"/><Relationship Id="rId117" Type="http://schemas.openxmlformats.org/officeDocument/2006/relationships/hyperlink" Target="https://prospect.org/economy/rise-of-neo-feudalism/" TargetMode="External"/><Relationship Id="rId21" Type="http://schemas.openxmlformats.org/officeDocument/2006/relationships/hyperlink" Target="https://www.rand.org/topics/cyber-warfare.html" TargetMode="External"/><Relationship Id="rId42" Type="http://schemas.openxmlformats.org/officeDocument/2006/relationships/hyperlink" Target="https://www.asme.org/about-asme/engineering-history/landmarks/233-model-t" TargetMode="External"/><Relationship Id="rId47" Type="http://schemas.openxmlformats.org/officeDocument/2006/relationships/hyperlink" Target="https://my.clevelandclinic.org/health/treatments/17827-transcranial-magnetic-stimulation-tms" TargetMode="External"/><Relationship Id="rId63" Type="http://schemas.openxmlformats.org/officeDocument/2006/relationships/hyperlink" Target="https://www.scientificamerican.com/article/biases-make-people-vulnerable-to-misinformation-spread-by-social-media/" TargetMode="External"/><Relationship Id="rId68" Type="http://schemas.openxmlformats.org/officeDocument/2006/relationships/hyperlink" Target="https://www.scientificamerican.com/article/the-internet-knows-you-better-than-your-spouse-does/" TargetMode="External"/><Relationship Id="rId84" Type="http://schemas.openxmlformats.org/officeDocument/2006/relationships/hyperlink" Target="https://www.iarpa.gov/index.php/research-programs" TargetMode="External"/><Relationship Id="rId89" Type="http://schemas.openxmlformats.org/officeDocument/2006/relationships/hyperlink" Target="https://youtu.be/2Zp8nHYegqI?t=4163" TargetMode="External"/><Relationship Id="rId112" Type="http://schemas.openxmlformats.org/officeDocument/2006/relationships/hyperlink" Target="https://www.theatlantic.com/ideas/archive/2019/06/give-us-fully-automated-luxury-communism/592099/" TargetMode="External"/><Relationship Id="rId16" Type="http://schemas.openxmlformats.org/officeDocument/2006/relationships/hyperlink" Target="https://www.academia.edu/43559692/5G_and_International_Security_How_the_UK_can_Lead_the_Way" TargetMode="External"/><Relationship Id="rId107" Type="http://schemas.openxmlformats.org/officeDocument/2006/relationships/hyperlink" Target="https://www.vox.com/future-perfect/2019/6/25/18682583/biohacking-transhumanism-human-augmentation-genetic-engineering-crispr" TargetMode="External"/><Relationship Id="rId11" Type="http://schemas.openxmlformats.org/officeDocument/2006/relationships/hyperlink" Target="https://www.brookings.edu/blog/future-development/2020/01/17/whoever-leads-in-artificial-intelligence-in-2030-will-rule-the-world-until-2100/" TargetMode="External"/><Relationship Id="rId32" Type="http://schemas.openxmlformats.org/officeDocument/2006/relationships/hyperlink" Target="https://www.newsweek.com/alt-right-using-leaked-nato-psychological-wafare-tactics-subvert-democracy-and-691457" TargetMode="External"/><Relationship Id="rId37" Type="http://schemas.openxmlformats.org/officeDocument/2006/relationships/hyperlink" Target="https://www.cairn.info/revue-histoire-des-sciences-humaines-2002-1-page-161.htm" TargetMode="External"/><Relationship Id="rId53" Type="http://schemas.openxmlformats.org/officeDocument/2006/relationships/hyperlink" Target="https://www.sciencedaily.com/releases/2019/05/190503100810.htm" TargetMode="External"/><Relationship Id="rId58" Type="http://schemas.openxmlformats.org/officeDocument/2006/relationships/hyperlink" Target="https://www.technologyreview.com/2020/07/17/1005396/predictive-policing-algorithms-racist-dismantled-machine-learning-bias-criminal-justice/" TargetMode="External"/><Relationship Id="rId74" Type="http://schemas.openxmlformats.org/officeDocument/2006/relationships/hyperlink" Target="https://www.youtube.com/watch?v=cTtIPBPSv0U&amp;t=2s" TargetMode="External"/><Relationship Id="rId79" Type="http://schemas.openxmlformats.org/officeDocument/2006/relationships/hyperlink" Target="https://www.darpa.mil/program/our-research/darpa-and-the-brain-initiative" TargetMode="External"/><Relationship Id="rId102" Type="http://schemas.openxmlformats.org/officeDocument/2006/relationships/hyperlink" Target="https://www.science.org/news/2016/03/china-create-its-own-darpa" TargetMode="External"/><Relationship Id="rId5" Type="http://schemas.openxmlformats.org/officeDocument/2006/relationships/footnotes" Target="footnotes.xml"/><Relationship Id="rId61" Type="http://schemas.openxmlformats.org/officeDocument/2006/relationships/hyperlink" Target="https://www.nytimes.com/2020/01/24/opinion/sunday/surveillance-capitalism.html" TargetMode="External"/><Relationship Id="rId82" Type="http://schemas.openxmlformats.org/officeDocument/2006/relationships/hyperlink" Target="https://www.youtube.com/watch?v=6QZdzvt8_Kc" TargetMode="External"/><Relationship Id="rId90" Type="http://schemas.openxmlformats.org/officeDocument/2006/relationships/hyperlink" Target="https://www.bbc.com/future/article/20120501-building-the-like-me-weapon" TargetMode="External"/><Relationship Id="rId95" Type="http://schemas.openxmlformats.org/officeDocument/2006/relationships/hyperlink" Target="https://www.technologyreview.com/2018/08/16/141016/the-neuropolitics-consultants-who-hack-voters-brains/" TargetMode="External"/><Relationship Id="rId19" Type="http://schemas.openxmlformats.org/officeDocument/2006/relationships/hyperlink" Target="https://www.lawfareblog.com/setting-stage-us-leadership-6g" TargetMode="External"/><Relationship Id="rId14" Type="http://schemas.openxmlformats.org/officeDocument/2006/relationships/hyperlink" Target="https://www.lockheedmartin.com/en-us/news/features/2017/internet-of-things-transofrming-modern-warfare.html" TargetMode="External"/><Relationship Id="rId22" Type="http://schemas.openxmlformats.org/officeDocument/2006/relationships/hyperlink" Target="https://www.jinfowar.com/" TargetMode="External"/><Relationship Id="rId27" Type="http://schemas.openxmlformats.org/officeDocument/2006/relationships/hyperlink" Target="https://www.jacobinmag.com/2020/10/cia-brainwashing-program-mk-ultra-sidney-gottlieb" TargetMode="External"/><Relationship Id="rId30" Type="http://schemas.openxmlformats.org/officeDocument/2006/relationships/hyperlink" Target="https://www.armyupress.army.mil/Journals/Military-Review/Online-Exclusive/2017-Online-Exclusive-Articles/Russian-Actions-and-Methods/" TargetMode="External"/><Relationship Id="rId35" Type="http://schemas.openxmlformats.org/officeDocument/2006/relationships/hyperlink" Target="https://www.vox.com/future-perfect/2019/6/25/18682583/biohacking-transhumanism-human-augmentation-genetic-engineering-crispr" TargetMode="External"/><Relationship Id="rId43" Type="http://schemas.openxmlformats.org/officeDocument/2006/relationships/hyperlink" Target="https://www.fastcompany.com/90129925/its-now-possible-to-hack-someones-muscles-and-even-their-whole-body" TargetMode="External"/><Relationship Id="rId48" Type="http://schemas.openxmlformats.org/officeDocument/2006/relationships/hyperlink" Target="https://theconversation.com/the-hypodermic-effect-how-propaganda-manipulates-our-emotions-94966" TargetMode="External"/><Relationship Id="rId56" Type="http://schemas.openxmlformats.org/officeDocument/2006/relationships/hyperlink" Target="https://www.youtube.com/watch?v=pf-tQYcZGM4" TargetMode="External"/><Relationship Id="rId64" Type="http://schemas.openxmlformats.org/officeDocument/2006/relationships/hyperlink" Target="https://jpia.princeton.edu/news/social-credit-system-not-just-another-chinese-idiosyncrasy" TargetMode="External"/><Relationship Id="rId69" Type="http://schemas.openxmlformats.org/officeDocument/2006/relationships/hyperlink" Target="https://blogs.scientificamerican.com/observations/mind-reading-and-mind-control-technologies-are-coming/" TargetMode="External"/><Relationship Id="rId77" Type="http://schemas.openxmlformats.org/officeDocument/2006/relationships/hyperlink" Target="https://www.newhaven.edu/faculty-staff-profiles/charles-morgan.php" TargetMode="External"/><Relationship Id="rId100" Type="http://schemas.openxmlformats.org/officeDocument/2006/relationships/hyperlink" Target="https://www.iarpa.gov/index.php/research-programs" TargetMode="External"/><Relationship Id="rId105" Type="http://schemas.openxmlformats.org/officeDocument/2006/relationships/hyperlink" Target="https://foreignpolicy.com/2018/04/13/china-will-always-be-bad-at-bioethics/" TargetMode="External"/><Relationship Id="rId113" Type="http://schemas.openxmlformats.org/officeDocument/2006/relationships/hyperlink" Target="https://www.theatlantic.com/ideas/archive/2019/06/give-us-fully-automated-luxury-communism/592099/" TargetMode="External"/><Relationship Id="rId118" Type="http://schemas.openxmlformats.org/officeDocument/2006/relationships/hyperlink" Target="https://www.scientificamerican.com/article/the-many-ethical-implications-of-emerging-technologies/" TargetMode="External"/><Relationship Id="rId8" Type="http://schemas.openxmlformats.org/officeDocument/2006/relationships/hyperlink" Target="https://www.csis.org/topics" TargetMode="External"/><Relationship Id="rId51" Type="http://schemas.openxmlformats.org/officeDocument/2006/relationships/hyperlink" Target="https://pubmed.ncbi.nlm.nih.gov/23011798/" TargetMode="External"/><Relationship Id="rId72" Type="http://schemas.openxmlformats.org/officeDocument/2006/relationships/hyperlink" Target="https://mwi.usma.edu/" TargetMode="External"/><Relationship Id="rId80" Type="http://schemas.openxmlformats.org/officeDocument/2006/relationships/hyperlink" Target="https://ndupress.ndu.edu/Portals/68/Documents/prism/prism_8-3/prism_8-3_DeFranco-DiEuliis-Giordano_48-63.pdf" TargetMode="External"/><Relationship Id="rId85" Type="http://schemas.openxmlformats.org/officeDocument/2006/relationships/hyperlink" Target="https://www.ecronicon.com/ecne/pdf/mapping-the-past-present-and-future-of-brain-research-to-navigate-directions-dangers-and-discourses-of-dual-use.pdf" TargetMode="External"/><Relationship Id="rId93" Type="http://schemas.openxmlformats.org/officeDocument/2006/relationships/hyperlink" Target="https://minerva.defense.gov/Research/Research-Priorities/" TargetMode="External"/><Relationship Id="rId98" Type="http://schemas.openxmlformats.org/officeDocument/2006/relationships/hyperlink" Target="https://www.darpa.mil/program/next-generation-nonsurgical-neurotechnology" TargetMode="External"/><Relationship Id="rId12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news.usni.org/2021/05/27/report-on-military-applications-for-quantum-computing" TargetMode="External"/><Relationship Id="rId17" Type="http://schemas.openxmlformats.org/officeDocument/2006/relationships/hyperlink" Target="https://www.academia.edu/43559692/5G_and_International_Security_How_the_UK_can_Lead_the_Way" TargetMode="External"/><Relationship Id="rId25" Type="http://schemas.openxmlformats.org/officeDocument/2006/relationships/hyperlink" Target="https://www.ncbi.nlm.nih.gov/pmc/articles/PMC1490304/" TargetMode="External"/><Relationship Id="rId33" Type="http://schemas.openxmlformats.org/officeDocument/2006/relationships/hyperlink" Target="https://www.irishtimes.com/life-and-style/health-family/dr-muiris-houston-bio-weapons-are-scarily-easy-to-get-and-use-1.3433802" TargetMode="External"/><Relationship Id="rId38" Type="http://schemas.openxmlformats.org/officeDocument/2006/relationships/hyperlink" Target="https://www.bloomsbury.com/us/empire-and-the-social-sciences-9781350102514/" TargetMode="External"/><Relationship Id="rId46" Type="http://schemas.openxmlformats.org/officeDocument/2006/relationships/hyperlink" Target="https://www.forbes.com/sites/alexzhavoronkov/2021/06/17/elon-musks-big-neuralink-paper-should-we-prepare-for-the-digital-afterlife/?sh=6dd4626b554d" TargetMode="External"/><Relationship Id="rId59" Type="http://schemas.openxmlformats.org/officeDocument/2006/relationships/hyperlink" Target="https://merics.org/en/report/chinas-social-credit-system-2021-fragmentation-towards-integration" TargetMode="External"/><Relationship Id="rId67" Type="http://schemas.openxmlformats.org/officeDocument/2006/relationships/hyperlink" Target="https://www.amnesty.org/en/latest/news/2015/03/lessons-from-the-stasi/" TargetMode="External"/><Relationship Id="rId103" Type="http://schemas.openxmlformats.org/officeDocument/2006/relationships/hyperlink" Target="https://ndupress.ndu.edu/Portals/68/Documents/prism/prism_8-3/prism_8-3_Kania_82-101.pdf" TargetMode="External"/><Relationship Id="rId108" Type="http://schemas.openxmlformats.org/officeDocument/2006/relationships/hyperlink" Target="https://ndupress.ndu.edu/Portals/68/Documents/prism/prism_8-3/prism_8-3_DeFranco-DiEuliis-Giordano_48-63.pdf" TargetMode="External"/><Relationship Id="rId116" Type="http://schemas.openxmlformats.org/officeDocument/2006/relationships/hyperlink" Target="https://prospect.org/economy/rise-of-neo-feudalism/" TargetMode="External"/><Relationship Id="rId20" Type="http://schemas.openxmlformats.org/officeDocument/2006/relationships/hyperlink" Target="https://www.rand.org/topics/cyber-warfare.html" TargetMode="External"/><Relationship Id="rId41" Type="http://schemas.openxmlformats.org/officeDocument/2006/relationships/hyperlink" Target="https://www.art-sciencefactory.com/complexity-map_feb09.html" TargetMode="External"/><Relationship Id="rId54" Type="http://schemas.openxmlformats.org/officeDocument/2006/relationships/hyperlink" Target="https://ndupress.ndu.edu/Portals/68/Documents/prism/prism_8-3/prism_8-3.pdf" TargetMode="External"/><Relationship Id="rId62" Type="http://schemas.openxmlformats.org/officeDocument/2006/relationships/hyperlink" Target="https://www.visualcapitalist.com/every-single-cognitive-bias/" TargetMode="External"/><Relationship Id="rId70" Type="http://schemas.openxmlformats.org/officeDocument/2006/relationships/hyperlink" Target="https://www.jstor.org/stable/10.5325/jpoststud.1.1.0087" TargetMode="External"/><Relationship Id="rId75" Type="http://schemas.openxmlformats.org/officeDocument/2006/relationships/hyperlink" Target="https://www.businessinsider.com/how-to-speed-up-youtube-videos" TargetMode="External"/><Relationship Id="rId83" Type="http://schemas.openxmlformats.org/officeDocument/2006/relationships/hyperlink" Target="https://www.darpa.mil/our-research" TargetMode="External"/><Relationship Id="rId88" Type="http://schemas.openxmlformats.org/officeDocument/2006/relationships/hyperlink" Target="https://www.defense.gov/News/News-Stories/Article/Article/1164793/darpa-funds-brain-stimulation-research-to-speed-learning/" TargetMode="External"/><Relationship Id="rId91" Type="http://schemas.openxmlformats.org/officeDocument/2006/relationships/hyperlink" Target="https://core.ac.uk/download/pdf/82801108.pdf" TargetMode="External"/><Relationship Id="rId96" Type="http://schemas.openxmlformats.org/officeDocument/2006/relationships/hyperlink" Target="https://youtu.be/N02SK9yd60s?t=1764" TargetMode="External"/><Relationship Id="rId111" Type="http://schemas.openxmlformats.org/officeDocument/2006/relationships/hyperlink" Target="https://thestrategybridge.org/the-bridge/2018/11/6/data-rich-and-information-poor-dripthe-adversary-of-lethality"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www.lockheedmartin.com/en-us/news/features/2017/internet-of-things-transofrming-modern-warfare.html" TargetMode="External"/><Relationship Id="rId23" Type="http://schemas.openxmlformats.org/officeDocument/2006/relationships/hyperlink" Target="https://www.britannica.com/technology/biological-weapon/Biological-weapons-in-history" TargetMode="External"/><Relationship Id="rId28" Type="http://schemas.openxmlformats.org/officeDocument/2006/relationships/hyperlink" Target="http://www.carlbernstein.com/magazine_cia_and_media.php" TargetMode="External"/><Relationship Id="rId36" Type="http://schemas.openxmlformats.org/officeDocument/2006/relationships/hyperlink" Target="https://www.nature.com/articles/d41586-021-02217-y" TargetMode="External"/><Relationship Id="rId49" Type="http://schemas.openxmlformats.org/officeDocument/2006/relationships/hyperlink" Target="https://www.ncbi.nlm.nih.gov/books/NBK535870/" TargetMode="External"/><Relationship Id="rId57" Type="http://schemas.openxmlformats.org/officeDocument/2006/relationships/hyperlink" Target="https://www.youtube.com/watch?v=VHDdzJXM4oY" TargetMode="External"/><Relationship Id="rId106" Type="http://schemas.openxmlformats.org/officeDocument/2006/relationships/hyperlink" Target="https://kiej.georgetown.edu/soviet-legacies-pandemic-special-issue/" TargetMode="External"/><Relationship Id="rId114" Type="http://schemas.openxmlformats.org/officeDocument/2006/relationships/hyperlink" Target="https://www.project-syndicate.org/commentary/techno-feudalism-replacing-market-capitalism-by-yanis-varoufakis-2021-06" TargetMode="External"/><Relationship Id="rId119" Type="http://schemas.openxmlformats.org/officeDocument/2006/relationships/hyperlink" Target="https://www.scientificamerican.com/article/the-many-ethical-implications-of-emerging-technologies/" TargetMode="External"/><Relationship Id="rId10" Type="http://schemas.openxmlformats.org/officeDocument/2006/relationships/hyperlink" Target="https://www.brookings.edu/blog/future-development/2020/01/17/whoever-leads-in-artificial-intelligence-in-2030-will-rule-the-world-until-2100/" TargetMode="External"/><Relationship Id="rId31" Type="http://schemas.openxmlformats.org/officeDocument/2006/relationships/hyperlink" Target="https://commons.erau.edu/ibpp/vol20/iss3/1/" TargetMode="External"/><Relationship Id="rId44" Type="http://schemas.openxmlformats.org/officeDocument/2006/relationships/hyperlink" Target="https://www.nature.com/articles/s41598-018-36885-0" TargetMode="External"/><Relationship Id="rId52" Type="http://schemas.openxmlformats.org/officeDocument/2006/relationships/hyperlink" Target="https://www.scientificamerican.com/article/how-political-opinions-change/" TargetMode="External"/><Relationship Id="rId60" Type="http://schemas.openxmlformats.org/officeDocument/2006/relationships/hyperlink" Target="https://www.frontiersin.org/articles/10.3389/fcomm.2020.00067/full" TargetMode="External"/><Relationship Id="rId65" Type="http://schemas.openxmlformats.org/officeDocument/2006/relationships/hyperlink" Target="https://www.rand.org/blog/2020/01/artificial-intelligence-and-the-manufacturing-of-reality.html" TargetMode="External"/><Relationship Id="rId73" Type="http://schemas.openxmlformats.org/officeDocument/2006/relationships/hyperlink" Target="https://www.youtube.com/watch?v=N02SK9yd60s" TargetMode="External"/><Relationship Id="rId78" Type="http://schemas.openxmlformats.org/officeDocument/2006/relationships/hyperlink" Target="https://www.sustainablehistory.com/about-nayef-alrodhan" TargetMode="External"/><Relationship Id="rId81" Type="http://schemas.openxmlformats.org/officeDocument/2006/relationships/hyperlink" Target="https://www.amazon.com/Neurotechnology-National-Security-Defense-Considerations/dp/1482228335" TargetMode="External"/><Relationship Id="rId86" Type="http://schemas.openxmlformats.org/officeDocument/2006/relationships/hyperlink" Target="https://youtu.be/7PkV25ZzwTo?t=2092" TargetMode="External"/><Relationship Id="rId94" Type="http://schemas.openxmlformats.org/officeDocument/2006/relationships/hyperlink" Target="https://hbr.org/2019/01/neuromarketing-what-you-need-to-know" TargetMode="External"/><Relationship Id="rId99" Type="http://schemas.openxmlformats.org/officeDocument/2006/relationships/hyperlink" Target="https://www.darpa.mil/our-research" TargetMode="External"/><Relationship Id="rId101" Type="http://schemas.openxmlformats.org/officeDocument/2006/relationships/hyperlink" Target="https://www.businessinsider.com/russia-now-has-its-very-own-darpa-2012-7" TargetMode="External"/><Relationship Id="rId12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issilethreat.csis.org/tag/hypersonic/" TargetMode="External"/><Relationship Id="rId13" Type="http://schemas.openxmlformats.org/officeDocument/2006/relationships/hyperlink" Target="https://news.usni.org/2021/05/27/report-on-military-applications-for-quantum-computing" TargetMode="External"/><Relationship Id="rId18" Type="http://schemas.openxmlformats.org/officeDocument/2006/relationships/hyperlink" Target="https://www.lawfareblog.com/setting-stage-us-leadership-6g" TargetMode="External"/><Relationship Id="rId39" Type="http://schemas.openxmlformats.org/officeDocument/2006/relationships/hyperlink" Target="https://www.insidehighered.com/news/2010/01/18/blasting-academic-silos" TargetMode="External"/><Relationship Id="rId109" Type="http://schemas.openxmlformats.org/officeDocument/2006/relationships/hyperlink" Target="https://youtu.be/7PkV25ZzwTo" TargetMode="External"/><Relationship Id="rId34" Type="http://schemas.openxmlformats.org/officeDocument/2006/relationships/hyperlink" Target="https://www.jcs.mil/Portals/36/Documents/Doctrine/pubs/jp3_40.pdf" TargetMode="External"/><Relationship Id="rId50" Type="http://schemas.openxmlformats.org/officeDocument/2006/relationships/hyperlink" Target="https://www.vox.com/future-perfect/2020/2/26/21154466/research-education-behavior-psychology-nudging" TargetMode="External"/><Relationship Id="rId55" Type="http://schemas.openxmlformats.org/officeDocument/2006/relationships/hyperlink" Target="https://www.wired.com/insights/2014/08/armed-ready-data-weaponized/" TargetMode="External"/><Relationship Id="rId76" Type="http://schemas.openxmlformats.org/officeDocument/2006/relationships/hyperlink" Target="https://gufaculty360.georgetown.edu/s/faculty-publications?id=00336000014Tm4oAAC" TargetMode="External"/><Relationship Id="rId97" Type="http://schemas.openxmlformats.org/officeDocument/2006/relationships/hyperlink" Target="https://youtu.be/2Zp8nHYegqI?t=2718" TargetMode="External"/><Relationship Id="rId104" Type="http://schemas.openxmlformats.org/officeDocument/2006/relationships/hyperlink" Target="https://ndupress.ndu.edu/Portals/68/Documents/prism/prism_8-3/prism_8-3_Kania_82-101.pdf" TargetMode="External"/><Relationship Id="rId120" Type="http://schemas.openxmlformats.org/officeDocument/2006/relationships/header" Target="header1.xml"/><Relationship Id="rId7" Type="http://schemas.openxmlformats.org/officeDocument/2006/relationships/hyperlink" Target="https://realistreview.org/2021/10/12/the-future-of-conflict-neurowarfare/" TargetMode="External"/><Relationship Id="rId71" Type="http://schemas.openxmlformats.org/officeDocument/2006/relationships/hyperlink" Target="https://youtu.be/7PkV25ZzwTo?t=331" TargetMode="External"/><Relationship Id="rId92" Type="http://schemas.openxmlformats.org/officeDocument/2006/relationships/hyperlink" Target="https://youtu.be/2Zp8nHYegqI?t=1749" TargetMode="External"/><Relationship Id="rId2" Type="http://schemas.microsoft.com/office/2007/relationships/stylesWithEffects" Target="stylesWithEffects.xml"/><Relationship Id="rId29" Type="http://schemas.openxmlformats.org/officeDocument/2006/relationships/hyperlink" Target="https://www.jinfowar.com/tags/psychological-operations" TargetMode="External"/><Relationship Id="rId24" Type="http://schemas.openxmlformats.org/officeDocument/2006/relationships/hyperlink" Target="https://www.britannica.com/topic/psychological-warfare" TargetMode="External"/><Relationship Id="rId40" Type="http://schemas.openxmlformats.org/officeDocument/2006/relationships/hyperlink" Target="https://pubmed.ncbi.nlm.nih.gov/17330451/" TargetMode="External"/><Relationship Id="rId45" Type="http://schemas.openxmlformats.org/officeDocument/2006/relationships/hyperlink" Target="https://futurism.com/think-speak-headset-lets-people-communicate-using-brainwaves" TargetMode="External"/><Relationship Id="rId66" Type="http://schemas.openxmlformats.org/officeDocument/2006/relationships/hyperlink" Target="https://ethics.org.au/ethics-explainer-panopticon-what-is-the-panopticon-effect/" TargetMode="External"/><Relationship Id="rId87" Type="http://schemas.openxmlformats.org/officeDocument/2006/relationships/hyperlink" Target="https://youtu.be/2Zp8nHYegqI?t=1078" TargetMode="External"/><Relationship Id="rId110" Type="http://schemas.openxmlformats.org/officeDocument/2006/relationships/hyperlink" Target="https://thestrategybridge.org/the-bridge/2018/11/6/data-rich-and-information-poor-dripthe-adversary-of-lethality" TargetMode="External"/><Relationship Id="rId115" Type="http://schemas.openxmlformats.org/officeDocument/2006/relationships/hyperlink" Target="https://www.project-syndicate.org/commentary/techno-feudalism-replacing-market-capitalism-by-yanis-varoufakis-202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3896</Words>
  <Characters>22212</Characters>
  <Application>Microsoft Office Word</Application>
  <DocSecurity>0</DocSecurity>
  <Lines>185</Lines>
  <Paragraphs>52</Paragraphs>
  <ScaleCrop>false</ScaleCrop>
  <Company/>
  <LinksUpToDate>false</LinksUpToDate>
  <CharactersWithSpaces>26056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Grant Turner</cp:lastModifiedBy>
  <cp:revision>2</cp:revision>
  <dcterms:created xsi:type="dcterms:W3CDTF">2021-10-15T00:10:00Z</dcterms:created>
  <dcterms:modified xsi:type="dcterms:W3CDTF">2021-10-15T00:13:00Z</dcterms:modified>
</cp:coreProperties>
</file>