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3BAA7" w14:textId="77777777" w:rsidR="00B3643C" w:rsidRPr="00B3643C" w:rsidRDefault="00B3643C" w:rsidP="00B3643C">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B3643C">
        <w:rPr>
          <w:rFonts w:ascii="Raleway" w:eastAsia="Times New Roman" w:hAnsi="Raleway" w:cs="Times New Roman"/>
          <w:caps/>
          <w:color w:val="333333"/>
          <w:spacing w:val="15"/>
          <w:kern w:val="36"/>
          <w:sz w:val="54"/>
          <w:szCs w:val="54"/>
          <w14:ligatures w14:val="none"/>
        </w:rPr>
        <w:t>CALL FOR PAPERS FOR THE 2007 CONFERENCE ON COMMUNICATION AND ENVIRONMENT</w:t>
      </w:r>
    </w:p>
    <w:p w14:paraId="7E4A0B79" w14:textId="18911A14"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June 22 - June 25, 2007</w:t>
      </w:r>
    </w:p>
    <w:p w14:paraId="79A72367" w14:textId="77777777" w:rsidR="00B3643C" w:rsidRPr="00B3643C" w:rsidRDefault="00B3643C" w:rsidP="00B3643C">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43C">
        <w:rPr>
          <w:rFonts w:ascii="Raleway" w:eastAsia="Times New Roman" w:hAnsi="Raleway" w:cs="Times New Roman"/>
          <w:b/>
          <w:bCs/>
          <w:color w:val="333333"/>
          <w:kern w:val="0"/>
          <w:sz w:val="27"/>
          <w:szCs w:val="27"/>
          <w14:ligatures w14:val="none"/>
        </w:rPr>
        <w:t>LOCATION/HOST</w:t>
      </w:r>
    </w:p>
    <w:p w14:paraId="1C062FC4"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DePaul University, Department of Communication - Chicago, IL</w:t>
      </w:r>
    </w:p>
    <w:p w14:paraId="346323BB" w14:textId="77777777" w:rsidR="00B3643C" w:rsidRPr="00B3643C" w:rsidRDefault="00B3643C" w:rsidP="00B3643C">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43C">
        <w:rPr>
          <w:rFonts w:ascii="Raleway" w:eastAsia="Times New Roman" w:hAnsi="Raleway" w:cs="Times New Roman"/>
          <w:b/>
          <w:bCs/>
          <w:color w:val="333333"/>
          <w:kern w:val="0"/>
          <w:sz w:val="27"/>
          <w:szCs w:val="27"/>
          <w14:ligatures w14:val="none"/>
        </w:rPr>
        <w:t>PAPER AND PROGRAM PROPOSAL DEADLINE</w:t>
      </w:r>
    </w:p>
    <w:p w14:paraId="5A5E993E"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The deadline for receipt of submissions is </w:t>
      </w:r>
      <w:r w:rsidRPr="00B3643C">
        <w:rPr>
          <w:rFonts w:ascii="Raleway" w:eastAsia="Times New Roman" w:hAnsi="Raleway" w:cs="Times New Roman"/>
          <w:b/>
          <w:bCs/>
          <w:color w:val="333333"/>
          <w:kern w:val="0"/>
          <w:sz w:val="21"/>
          <w:szCs w:val="21"/>
          <w14:ligatures w14:val="none"/>
        </w:rPr>
        <w:t>1 March 2007</w:t>
      </w:r>
      <w:r w:rsidRPr="00B3643C">
        <w:rPr>
          <w:rFonts w:ascii="Raleway" w:eastAsia="Times New Roman" w:hAnsi="Raleway" w:cs="Times New Roman"/>
          <w:color w:val="333333"/>
          <w:kern w:val="0"/>
          <w:sz w:val="21"/>
          <w:szCs w:val="21"/>
          <w14:ligatures w14:val="none"/>
        </w:rPr>
        <w:t>.</w:t>
      </w:r>
    </w:p>
    <w:p w14:paraId="7A29D755" w14:textId="77777777" w:rsidR="00B3643C" w:rsidRPr="00B3643C" w:rsidRDefault="00B3643C" w:rsidP="00B3643C">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43C">
        <w:rPr>
          <w:rFonts w:ascii="Raleway" w:eastAsia="Times New Roman" w:hAnsi="Raleway" w:cs="Times New Roman"/>
          <w:b/>
          <w:bCs/>
          <w:color w:val="333333"/>
          <w:kern w:val="0"/>
          <w:sz w:val="27"/>
          <w:szCs w:val="27"/>
          <w14:ligatures w14:val="none"/>
        </w:rPr>
        <w:t>THE PURPOSE OF THE CONFERENCE</w:t>
      </w:r>
    </w:p>
    <w:p w14:paraId="3236C2BA"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This conference will take as its central theme the mediated relationship between human culture and the natural environment. Communication has a major impact on the way we comprehend the natural world and by extension, the way in which we live in the natural world. Our material practices then have an impact on not only nearby places but also faraway places, both natural and cultural. This conference will explore the symbolic relationship between nature and culture and the inextricable connection between nature and its human meanings.</w:t>
      </w:r>
    </w:p>
    <w:p w14:paraId="79D9344E"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We invite submissions that explore the conference theme from the broad range of scholarly approaches to environmental communication. Potential paper topics might include-but are definitely not limited to-analysis of and arguments about: 1) theoretical legacies about the symbolic divide between nature and culture that is so much a part of certain environmental discourse; 2) ideas about urban wilderness and campaigns for promoting ecological restoration in major metropolitan areas or other environmental justice, sustainability and climate change initiatives; 3) how mediated representations in popular culture, art, and/or the public sphere more broadly struggle to represent nature; 4) various cultural reactions, receptions, and constructions of nature in communication theory; and 5) case studies of a specific facet of nature and the ways culture shapes both its existence and its possibilities for survival.</w:t>
      </w:r>
    </w:p>
    <w:p w14:paraId="1CB89344"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In keeping with the tradition of the previous eight Conferences on Communication and the Environment, papers and panel proposals that are not related to the 2007 Conference theme are also welcome. We also particularly encourage international participants and papers.</w:t>
      </w:r>
    </w:p>
    <w:p w14:paraId="6FF66627" w14:textId="77777777" w:rsidR="00B3643C" w:rsidRPr="00B3643C" w:rsidRDefault="00B3643C" w:rsidP="00B3643C">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43C">
        <w:rPr>
          <w:rFonts w:ascii="Raleway" w:eastAsia="Times New Roman" w:hAnsi="Raleway" w:cs="Times New Roman"/>
          <w:b/>
          <w:bCs/>
          <w:color w:val="333333"/>
          <w:kern w:val="0"/>
          <w:sz w:val="27"/>
          <w:szCs w:val="27"/>
          <w14:ligatures w14:val="none"/>
        </w:rPr>
        <w:t>CONFERENCE PUBLICATIONS</w:t>
      </w:r>
    </w:p>
    <w:p w14:paraId="5AB9C6D3"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 xml:space="preserve">The 2007 Conference on Communication and the Environment will publish a set of Conference proceedings (either electronic or hard copy). In addition, completed papers related to the conference theme will be eligible to be considered for publication in a special issue of the new academic journal ENVIRONMENTAL COMMUNICATION: A JOURNAL OF NATURE AND </w:t>
      </w:r>
      <w:r w:rsidRPr="00B3643C">
        <w:rPr>
          <w:rFonts w:ascii="Raleway" w:eastAsia="Times New Roman" w:hAnsi="Raleway" w:cs="Times New Roman"/>
          <w:color w:val="333333"/>
          <w:kern w:val="0"/>
          <w:sz w:val="21"/>
          <w:szCs w:val="21"/>
          <w14:ligatures w14:val="none"/>
        </w:rPr>
        <w:lastRenderedPageBreak/>
        <w:t>CULTURE that will be edited by the Conference organizer. Essays will be reviewed for inclusion in the journal with author's permission.</w:t>
      </w:r>
    </w:p>
    <w:p w14:paraId="240D72C8" w14:textId="77777777" w:rsidR="00B3643C" w:rsidRPr="00B3643C" w:rsidRDefault="00B3643C" w:rsidP="00B3643C">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43C">
        <w:rPr>
          <w:rFonts w:ascii="Raleway" w:eastAsia="Times New Roman" w:hAnsi="Raleway" w:cs="Times New Roman"/>
          <w:b/>
          <w:bCs/>
          <w:color w:val="333333"/>
          <w:kern w:val="0"/>
          <w:sz w:val="27"/>
          <w:szCs w:val="27"/>
          <w14:ligatures w14:val="none"/>
        </w:rPr>
        <w:t>CONFERENCE SUBMISSIONS</w:t>
      </w:r>
    </w:p>
    <w:p w14:paraId="32F92C3D"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1. We will judge completed papers on the Conference theme, panel proposals on the Conference theme, completed papers not on the Conference theme, and thematic panel proposals on a non-Conference theme. Abstracts will not be considered for inclusion in the Conference.</w:t>
      </w:r>
    </w:p>
    <w:p w14:paraId="1C22E1E0"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2. Papers should be submitted with a cover page that includes the title of the manuscript, the author's name and affiliation, and contact information. A second separate page should include the title and a one paragraph abstract of no more than 200 words. Manuscripts should be typed and double-spaced with notes and references on separate sheets, immediately following the text. Manuscripts should be no longer than 7,500 words (including text and references).</w:t>
      </w:r>
    </w:p>
    <w:p w14:paraId="01400D52"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3. All panel proposals must include: a rationale for the panel and a one-page abstract of each paper, along with a commitment of each participant to attend the conference if the panel is accepted. Any panel that involves a respondent must include a rationale for including a respondent.</w:t>
      </w:r>
    </w:p>
    <w:p w14:paraId="114BA615"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4. Four copies of papers or panel proposals, as well as any questions, should be mailed (via regular mail or e-mail) to the following address for review in a competitive selection process:</w:t>
      </w:r>
    </w:p>
    <w:p w14:paraId="1E2F3C50"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Barb Willard</w:t>
      </w:r>
      <w:r w:rsidRPr="00B3643C">
        <w:rPr>
          <w:rFonts w:ascii="Raleway" w:eastAsia="Times New Roman" w:hAnsi="Raleway" w:cs="Times New Roman"/>
          <w:color w:val="333333"/>
          <w:kern w:val="0"/>
          <w:sz w:val="21"/>
          <w:szCs w:val="21"/>
          <w14:ligatures w14:val="none"/>
        </w:rPr>
        <w:br/>
        <w:t>Department of Communication</w:t>
      </w:r>
      <w:r w:rsidRPr="00B3643C">
        <w:rPr>
          <w:rFonts w:ascii="Raleway" w:eastAsia="Times New Roman" w:hAnsi="Raleway" w:cs="Times New Roman"/>
          <w:color w:val="333333"/>
          <w:kern w:val="0"/>
          <w:sz w:val="21"/>
          <w:szCs w:val="21"/>
          <w14:ligatures w14:val="none"/>
        </w:rPr>
        <w:br/>
        <w:t>DePaul University</w:t>
      </w:r>
      <w:r w:rsidRPr="00B3643C">
        <w:rPr>
          <w:rFonts w:ascii="Raleway" w:eastAsia="Times New Roman" w:hAnsi="Raleway" w:cs="Times New Roman"/>
          <w:color w:val="333333"/>
          <w:kern w:val="0"/>
          <w:sz w:val="21"/>
          <w:szCs w:val="21"/>
          <w14:ligatures w14:val="none"/>
        </w:rPr>
        <w:br/>
        <w:t>2320 N. Kenmore Ave.</w:t>
      </w:r>
      <w:r w:rsidRPr="00B3643C">
        <w:rPr>
          <w:rFonts w:ascii="Raleway" w:eastAsia="Times New Roman" w:hAnsi="Raleway" w:cs="Times New Roman"/>
          <w:color w:val="333333"/>
          <w:kern w:val="0"/>
          <w:sz w:val="21"/>
          <w:szCs w:val="21"/>
          <w14:ligatures w14:val="none"/>
        </w:rPr>
        <w:br/>
        <w:t>Chicago, IL 60614</w:t>
      </w:r>
      <w:r w:rsidRPr="00B3643C">
        <w:rPr>
          <w:rFonts w:ascii="Raleway" w:eastAsia="Times New Roman" w:hAnsi="Raleway" w:cs="Times New Roman"/>
          <w:color w:val="333333"/>
          <w:kern w:val="0"/>
          <w:sz w:val="21"/>
          <w:szCs w:val="21"/>
          <w14:ligatures w14:val="none"/>
        </w:rPr>
        <w:br/>
      </w:r>
      <w:hyperlink r:id="rId5" w:history="1">
        <w:r w:rsidRPr="00B3643C">
          <w:rPr>
            <w:rFonts w:ascii="Raleway" w:eastAsia="Times New Roman" w:hAnsi="Raleway" w:cs="Times New Roman"/>
            <w:color w:val="3F75B3"/>
            <w:kern w:val="0"/>
            <w:sz w:val="21"/>
            <w:szCs w:val="21"/>
            <w:u w:val="single"/>
            <w14:ligatures w14:val="none"/>
          </w:rPr>
          <w:t>bwillard@depaul.edu</w:t>
        </w:r>
      </w:hyperlink>
    </w:p>
    <w:p w14:paraId="15298F63" w14:textId="77777777" w:rsidR="00B3643C" w:rsidRPr="00B3643C" w:rsidRDefault="00B3643C" w:rsidP="00B3643C">
      <w:pPr>
        <w:shd w:val="clear" w:color="auto" w:fill="FFFFFF"/>
        <w:spacing w:after="150"/>
        <w:rPr>
          <w:rFonts w:ascii="Raleway" w:eastAsia="Times New Roman" w:hAnsi="Raleway" w:cs="Times New Roman"/>
          <w:color w:val="333333"/>
          <w:kern w:val="0"/>
          <w:sz w:val="21"/>
          <w:szCs w:val="21"/>
          <w14:ligatures w14:val="none"/>
        </w:rPr>
      </w:pPr>
      <w:r w:rsidRPr="00B3643C">
        <w:rPr>
          <w:rFonts w:ascii="Raleway" w:eastAsia="Times New Roman" w:hAnsi="Raleway" w:cs="Times New Roman"/>
          <w:color w:val="333333"/>
          <w:kern w:val="0"/>
          <w:sz w:val="21"/>
          <w:szCs w:val="21"/>
          <w14:ligatures w14:val="none"/>
        </w:rPr>
        <w:t>Direct questions to Barb Willard via e-mail or phone (773)325-2965.</w:t>
      </w:r>
    </w:p>
    <w:p w14:paraId="772CD5DC"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305A6"/>
    <w:multiLevelType w:val="multilevel"/>
    <w:tmpl w:val="CDA6E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485456"/>
    <w:multiLevelType w:val="multilevel"/>
    <w:tmpl w:val="823C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6856828">
    <w:abstractNumId w:val="1"/>
  </w:num>
  <w:num w:numId="2" w16cid:durableId="1149133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43C"/>
    <w:rsid w:val="00770562"/>
    <w:rsid w:val="00B3643C"/>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306EB4"/>
  <w15:chartTrackingRefBased/>
  <w15:docId w15:val="{D0624932-9F85-EF4C-8715-ACC7F915A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643C"/>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B3643C"/>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3643C"/>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3643C"/>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43C"/>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B3643C"/>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3643C"/>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3643C"/>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B3643C"/>
    <w:rPr>
      <w:color w:val="0000FF"/>
      <w:u w:val="single"/>
    </w:rPr>
  </w:style>
  <w:style w:type="paragraph" w:customStyle="1" w:styleId="active">
    <w:name w:val="active"/>
    <w:basedOn w:val="Normal"/>
    <w:rsid w:val="00B3643C"/>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B3643C"/>
  </w:style>
  <w:style w:type="paragraph" w:styleId="NormalWeb">
    <w:name w:val="Normal (Web)"/>
    <w:basedOn w:val="Normal"/>
    <w:uiPriority w:val="99"/>
    <w:semiHidden/>
    <w:unhideWhenUsed/>
    <w:rsid w:val="00B3643C"/>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496589">
      <w:bodyDiv w:val="1"/>
      <w:marLeft w:val="0"/>
      <w:marRight w:val="0"/>
      <w:marTop w:val="0"/>
      <w:marBottom w:val="0"/>
      <w:divBdr>
        <w:top w:val="none" w:sz="0" w:space="0" w:color="auto"/>
        <w:left w:val="none" w:sz="0" w:space="0" w:color="auto"/>
        <w:bottom w:val="none" w:sz="0" w:space="0" w:color="auto"/>
        <w:right w:val="none" w:sz="0" w:space="0" w:color="auto"/>
      </w:divBdr>
      <w:divsChild>
        <w:div w:id="1365210483">
          <w:marLeft w:val="0"/>
          <w:marRight w:val="0"/>
          <w:marTop w:val="0"/>
          <w:marBottom w:val="300"/>
          <w:divBdr>
            <w:top w:val="single" w:sz="6" w:space="11" w:color="EBCCD1"/>
            <w:left w:val="single" w:sz="6" w:space="11" w:color="EBCCD1"/>
            <w:bottom w:val="single" w:sz="6" w:space="11" w:color="EBCCD1"/>
            <w:right w:val="single" w:sz="6" w:space="26" w:color="EBCCD1"/>
          </w:divBdr>
        </w:div>
        <w:div w:id="1430127994">
          <w:marLeft w:val="0"/>
          <w:marRight w:val="0"/>
          <w:marTop w:val="0"/>
          <w:marBottom w:val="0"/>
          <w:divBdr>
            <w:top w:val="none" w:sz="0" w:space="0" w:color="auto"/>
            <w:left w:val="none" w:sz="0" w:space="0" w:color="auto"/>
            <w:bottom w:val="none" w:sz="0" w:space="0" w:color="auto"/>
            <w:right w:val="none" w:sz="0" w:space="0" w:color="auto"/>
          </w:divBdr>
          <w:divsChild>
            <w:div w:id="1917586588">
              <w:marLeft w:val="0"/>
              <w:marRight w:val="0"/>
              <w:marTop w:val="0"/>
              <w:marBottom w:val="0"/>
              <w:divBdr>
                <w:top w:val="none" w:sz="0" w:space="0" w:color="auto"/>
                <w:left w:val="none" w:sz="0" w:space="0" w:color="auto"/>
                <w:bottom w:val="none" w:sz="0" w:space="0" w:color="auto"/>
                <w:right w:val="none" w:sz="0" w:space="0" w:color="auto"/>
              </w:divBdr>
              <w:divsChild>
                <w:div w:id="304312214">
                  <w:marLeft w:val="-225"/>
                  <w:marRight w:val="-225"/>
                  <w:marTop w:val="0"/>
                  <w:marBottom w:val="0"/>
                  <w:divBdr>
                    <w:top w:val="none" w:sz="0" w:space="0" w:color="auto"/>
                    <w:left w:val="none" w:sz="0" w:space="0" w:color="auto"/>
                    <w:bottom w:val="none" w:sz="0" w:space="0" w:color="auto"/>
                    <w:right w:val="none" w:sz="0" w:space="0" w:color="auto"/>
                  </w:divBdr>
                  <w:divsChild>
                    <w:div w:id="875042037">
                      <w:marLeft w:val="0"/>
                      <w:marRight w:val="0"/>
                      <w:marTop w:val="0"/>
                      <w:marBottom w:val="0"/>
                      <w:divBdr>
                        <w:top w:val="none" w:sz="0" w:space="0" w:color="auto"/>
                        <w:left w:val="none" w:sz="0" w:space="0" w:color="auto"/>
                        <w:bottom w:val="none" w:sz="0" w:space="0" w:color="auto"/>
                        <w:right w:val="none" w:sz="0" w:space="0" w:color="auto"/>
                      </w:divBdr>
                      <w:divsChild>
                        <w:div w:id="1525753163">
                          <w:marLeft w:val="0"/>
                          <w:marRight w:val="0"/>
                          <w:marTop w:val="0"/>
                          <w:marBottom w:val="0"/>
                          <w:divBdr>
                            <w:top w:val="none" w:sz="0" w:space="0" w:color="auto"/>
                            <w:left w:val="none" w:sz="0" w:space="0" w:color="auto"/>
                            <w:bottom w:val="none" w:sz="0" w:space="0" w:color="auto"/>
                            <w:right w:val="none" w:sz="0" w:space="0" w:color="auto"/>
                          </w:divBdr>
                          <w:divsChild>
                            <w:div w:id="1808668652">
                              <w:marLeft w:val="0"/>
                              <w:marRight w:val="0"/>
                              <w:marTop w:val="0"/>
                              <w:marBottom w:val="0"/>
                              <w:divBdr>
                                <w:top w:val="none" w:sz="0" w:space="0" w:color="auto"/>
                                <w:left w:val="none" w:sz="0" w:space="0" w:color="auto"/>
                                <w:bottom w:val="none" w:sz="0" w:space="0" w:color="auto"/>
                                <w:right w:val="none" w:sz="0" w:space="0" w:color="auto"/>
                              </w:divBdr>
                              <w:divsChild>
                                <w:div w:id="133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willard@depaul.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594</Words>
  <Characters>3389</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2023-06-22T23:22:00Z</dcterms:created>
  <dcterms:modified xsi:type="dcterms:W3CDTF">2023-06-22T23:22:00Z</dcterms:modified>
</cp:coreProperties>
</file>