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F24B6" w14:textId="03FD746E" w:rsidR="00565F63" w:rsidRPr="005002A5" w:rsidRDefault="00565F63" w:rsidP="00565F63">
      <w:pPr>
        <w:spacing w:line="480" w:lineRule="auto"/>
        <w:rPr>
          <w:rFonts w:ascii="Times New Roman" w:hAnsi="Times New Roman" w:cs="Times New Roman"/>
          <w:sz w:val="24"/>
          <w:szCs w:val="24"/>
        </w:rPr>
      </w:pPr>
      <w:r w:rsidRPr="005002A5">
        <w:rPr>
          <w:rFonts w:ascii="Times New Roman" w:hAnsi="Times New Roman" w:cs="Times New Roman"/>
          <w:sz w:val="24"/>
          <w:szCs w:val="24"/>
        </w:rPr>
        <w:t>Mika Kumar</w:t>
      </w:r>
      <w:r w:rsidRPr="005002A5">
        <w:rPr>
          <w:rFonts w:ascii="Times New Roman" w:hAnsi="Times New Roman" w:cs="Times New Roman"/>
          <w:sz w:val="24"/>
          <w:szCs w:val="24"/>
        </w:rPr>
        <w:br/>
        <w:t>Senior Seminar</w:t>
      </w:r>
      <w:r w:rsidRPr="005002A5">
        <w:rPr>
          <w:rFonts w:ascii="Times New Roman" w:hAnsi="Times New Roman" w:cs="Times New Roman"/>
          <w:sz w:val="24"/>
          <w:szCs w:val="24"/>
        </w:rPr>
        <w:br/>
      </w:r>
      <w:r w:rsidR="001D45EA">
        <w:rPr>
          <w:rFonts w:ascii="Times New Roman" w:hAnsi="Times New Roman" w:cs="Times New Roman"/>
          <w:sz w:val="24"/>
          <w:szCs w:val="24"/>
        </w:rPr>
        <w:t>14 April</w:t>
      </w:r>
      <w:r w:rsidRPr="005002A5">
        <w:rPr>
          <w:rFonts w:ascii="Times New Roman" w:hAnsi="Times New Roman" w:cs="Times New Roman"/>
          <w:sz w:val="24"/>
          <w:szCs w:val="24"/>
        </w:rPr>
        <w:t xml:space="preserve"> 2022</w:t>
      </w:r>
    </w:p>
    <w:p w14:paraId="68E589C8" w14:textId="1B922982" w:rsidR="006921E6" w:rsidRPr="005002A5" w:rsidRDefault="006921E6" w:rsidP="006921E6">
      <w:pPr>
        <w:spacing w:line="480" w:lineRule="auto"/>
        <w:jc w:val="center"/>
        <w:rPr>
          <w:rFonts w:ascii="Times New Roman" w:hAnsi="Times New Roman" w:cs="Times New Roman"/>
          <w:i/>
          <w:iCs/>
          <w:sz w:val="24"/>
          <w:szCs w:val="24"/>
        </w:rPr>
      </w:pPr>
      <w:r w:rsidRPr="005002A5">
        <w:rPr>
          <w:rFonts w:ascii="Times New Roman" w:hAnsi="Times New Roman" w:cs="Times New Roman"/>
          <w:sz w:val="24"/>
          <w:szCs w:val="24"/>
        </w:rPr>
        <w:t xml:space="preserve">Max Pechstein: </w:t>
      </w:r>
      <w:r w:rsidR="003A1F63" w:rsidRPr="005002A5">
        <w:rPr>
          <w:rFonts w:ascii="Times New Roman" w:hAnsi="Times New Roman" w:cs="Times New Roman"/>
          <w:sz w:val="24"/>
          <w:szCs w:val="24"/>
        </w:rPr>
        <w:t xml:space="preserve">Seeking Change Through </w:t>
      </w:r>
      <w:proofErr w:type="gramStart"/>
      <w:r w:rsidR="003A1F63" w:rsidRPr="005002A5">
        <w:rPr>
          <w:rFonts w:ascii="Times New Roman" w:hAnsi="Times New Roman" w:cs="Times New Roman"/>
          <w:i/>
          <w:iCs/>
          <w:sz w:val="24"/>
          <w:szCs w:val="24"/>
        </w:rPr>
        <w:t>Das</w:t>
      </w:r>
      <w:proofErr w:type="gramEnd"/>
      <w:r w:rsidR="003A1F63" w:rsidRPr="005002A5">
        <w:rPr>
          <w:rFonts w:ascii="Times New Roman" w:hAnsi="Times New Roman" w:cs="Times New Roman"/>
          <w:i/>
          <w:iCs/>
          <w:sz w:val="24"/>
          <w:szCs w:val="24"/>
        </w:rPr>
        <w:t xml:space="preserve"> </w:t>
      </w:r>
      <w:proofErr w:type="spellStart"/>
      <w:r w:rsidR="003A1F63" w:rsidRPr="005002A5">
        <w:rPr>
          <w:rFonts w:ascii="Times New Roman" w:hAnsi="Times New Roman" w:cs="Times New Roman"/>
          <w:i/>
          <w:iCs/>
          <w:sz w:val="24"/>
          <w:szCs w:val="24"/>
        </w:rPr>
        <w:t>Vater</w:t>
      </w:r>
      <w:proofErr w:type="spellEnd"/>
      <w:r w:rsidR="003A1F63" w:rsidRPr="005002A5">
        <w:rPr>
          <w:rFonts w:ascii="Times New Roman" w:hAnsi="Times New Roman" w:cs="Times New Roman"/>
          <w:i/>
          <w:iCs/>
          <w:sz w:val="24"/>
          <w:szCs w:val="24"/>
        </w:rPr>
        <w:t xml:space="preserve"> Unser</w:t>
      </w:r>
    </w:p>
    <w:p w14:paraId="21F6D7A0" w14:textId="50ADCD07" w:rsidR="0078265D" w:rsidRPr="005002A5" w:rsidRDefault="00452E93" w:rsidP="006921E6">
      <w:pPr>
        <w:spacing w:line="480" w:lineRule="auto"/>
        <w:ind w:firstLine="720"/>
        <w:rPr>
          <w:rFonts w:ascii="Times New Roman" w:hAnsi="Times New Roman" w:cs="Times New Roman"/>
          <w:sz w:val="24"/>
          <w:szCs w:val="24"/>
        </w:rPr>
      </w:pPr>
      <w:r w:rsidRPr="005002A5">
        <w:rPr>
          <w:rFonts w:ascii="Times New Roman" w:hAnsi="Times New Roman" w:cs="Times New Roman"/>
          <w:sz w:val="24"/>
          <w:szCs w:val="24"/>
        </w:rPr>
        <w:t>Along with</w:t>
      </w:r>
      <w:r w:rsidR="0078265D" w:rsidRPr="005002A5">
        <w:rPr>
          <w:rFonts w:ascii="Times New Roman" w:hAnsi="Times New Roman" w:cs="Times New Roman"/>
          <w:sz w:val="24"/>
          <w:szCs w:val="24"/>
        </w:rPr>
        <w:t xml:space="preserve"> </w:t>
      </w:r>
      <w:r w:rsidRPr="005002A5">
        <w:rPr>
          <w:rFonts w:ascii="Times New Roman" w:hAnsi="Times New Roman" w:cs="Times New Roman"/>
          <w:sz w:val="24"/>
          <w:szCs w:val="24"/>
        </w:rPr>
        <w:t>his fellow</w:t>
      </w:r>
      <w:r w:rsidR="0078265D" w:rsidRPr="005002A5">
        <w:rPr>
          <w:rFonts w:ascii="Times New Roman" w:hAnsi="Times New Roman" w:cs="Times New Roman"/>
          <w:sz w:val="24"/>
          <w:szCs w:val="24"/>
        </w:rPr>
        <w:t xml:space="preserve"> German Expressionists, Max Pechstein </w:t>
      </w:r>
      <w:r w:rsidR="00AB6E67" w:rsidRPr="005002A5">
        <w:rPr>
          <w:rFonts w:ascii="Times New Roman" w:hAnsi="Times New Roman" w:cs="Times New Roman"/>
          <w:sz w:val="24"/>
          <w:szCs w:val="24"/>
        </w:rPr>
        <w:t>lived</w:t>
      </w:r>
      <w:r w:rsidR="00B85445">
        <w:rPr>
          <w:rFonts w:ascii="Times New Roman" w:hAnsi="Times New Roman" w:cs="Times New Roman"/>
          <w:sz w:val="24"/>
          <w:szCs w:val="24"/>
        </w:rPr>
        <w:t xml:space="preserve"> </w:t>
      </w:r>
      <w:r w:rsidR="00F8085D">
        <w:rPr>
          <w:rFonts w:ascii="Times New Roman" w:hAnsi="Times New Roman" w:cs="Times New Roman"/>
          <w:sz w:val="24"/>
          <w:szCs w:val="24"/>
        </w:rPr>
        <w:t>during the late nineteenth and early twentieth centuries</w:t>
      </w:r>
      <w:r w:rsidR="00AB6E67" w:rsidRPr="005002A5">
        <w:rPr>
          <w:rFonts w:ascii="Times New Roman" w:hAnsi="Times New Roman" w:cs="Times New Roman"/>
          <w:sz w:val="24"/>
          <w:szCs w:val="24"/>
        </w:rPr>
        <w:t xml:space="preserve"> during a socio-politically tumultuous period consisting of colonialism, World Wars I and II, and the Cold War</w:t>
      </w:r>
      <w:r w:rsidR="0078265D" w:rsidRPr="005002A5">
        <w:rPr>
          <w:rFonts w:ascii="Times New Roman" w:hAnsi="Times New Roman" w:cs="Times New Roman"/>
          <w:sz w:val="24"/>
          <w:szCs w:val="24"/>
        </w:rPr>
        <w:t xml:space="preserve">. </w:t>
      </w:r>
      <w:r w:rsidR="00B85445">
        <w:rPr>
          <w:rFonts w:ascii="Times New Roman" w:hAnsi="Times New Roman" w:cs="Times New Roman"/>
          <w:sz w:val="24"/>
          <w:szCs w:val="24"/>
        </w:rPr>
        <w:t>Early in</w:t>
      </w:r>
      <w:r w:rsidR="00E57B76" w:rsidRPr="005002A5">
        <w:rPr>
          <w:rFonts w:ascii="Times New Roman" w:hAnsi="Times New Roman" w:cs="Times New Roman"/>
          <w:sz w:val="24"/>
          <w:szCs w:val="24"/>
        </w:rPr>
        <w:t xml:space="preserve"> his life, he </w:t>
      </w:r>
      <w:r w:rsidR="006921E6" w:rsidRPr="005002A5">
        <w:rPr>
          <w:rFonts w:ascii="Times New Roman" w:hAnsi="Times New Roman" w:cs="Times New Roman"/>
          <w:sz w:val="24"/>
          <w:szCs w:val="24"/>
        </w:rPr>
        <w:t xml:space="preserve">was a key contributor to </w:t>
      </w:r>
      <w:r w:rsidR="006921E6" w:rsidRPr="005002A5">
        <w:rPr>
          <w:rFonts w:ascii="Times New Roman" w:hAnsi="Times New Roman" w:cs="Times New Roman"/>
          <w:i/>
          <w:iCs/>
          <w:sz w:val="24"/>
          <w:szCs w:val="24"/>
        </w:rPr>
        <w:t>Die Brücke</w:t>
      </w:r>
      <w:r w:rsidR="00D35111">
        <w:rPr>
          <w:rFonts w:ascii="Times New Roman" w:hAnsi="Times New Roman" w:cs="Times New Roman"/>
          <w:i/>
          <w:iCs/>
          <w:sz w:val="24"/>
          <w:szCs w:val="24"/>
        </w:rPr>
        <w:t xml:space="preserve"> </w:t>
      </w:r>
      <w:r w:rsidR="00D35111" w:rsidRPr="005002A5">
        <w:rPr>
          <w:rFonts w:ascii="Times New Roman" w:hAnsi="Times New Roman" w:cs="Times New Roman"/>
          <w:sz w:val="24"/>
          <w:szCs w:val="24"/>
        </w:rPr>
        <w:t>(The Bridge)</w:t>
      </w:r>
      <w:r w:rsidR="006921E6" w:rsidRPr="005002A5">
        <w:rPr>
          <w:rFonts w:ascii="Times New Roman" w:hAnsi="Times New Roman" w:cs="Times New Roman"/>
          <w:sz w:val="24"/>
          <w:szCs w:val="24"/>
        </w:rPr>
        <w:t xml:space="preserve"> and advocated for social reform in Germany’s newly founded democracy</w:t>
      </w:r>
      <w:r w:rsidR="00B85445">
        <w:rPr>
          <w:rFonts w:ascii="Times New Roman" w:hAnsi="Times New Roman" w:cs="Times New Roman"/>
          <w:sz w:val="24"/>
          <w:szCs w:val="24"/>
        </w:rPr>
        <w:t xml:space="preserve"> in </w:t>
      </w:r>
      <w:r w:rsidR="00561FE4">
        <w:rPr>
          <w:rFonts w:ascii="Times New Roman" w:hAnsi="Times New Roman" w:cs="Times New Roman"/>
          <w:sz w:val="24"/>
          <w:szCs w:val="24"/>
        </w:rPr>
        <w:t>the late 1910s</w:t>
      </w:r>
      <w:r w:rsidR="00E57B76" w:rsidRPr="005002A5">
        <w:rPr>
          <w:rFonts w:ascii="Times New Roman" w:hAnsi="Times New Roman" w:cs="Times New Roman"/>
          <w:sz w:val="24"/>
          <w:szCs w:val="24"/>
        </w:rPr>
        <w:t xml:space="preserve">. </w:t>
      </w:r>
      <w:r w:rsidR="0078265D" w:rsidRPr="005002A5">
        <w:rPr>
          <w:rFonts w:ascii="Times New Roman" w:hAnsi="Times New Roman" w:cs="Times New Roman"/>
          <w:sz w:val="24"/>
          <w:szCs w:val="24"/>
        </w:rPr>
        <w:t>With his woodblock</w:t>
      </w:r>
      <w:r w:rsidR="00021FD2">
        <w:rPr>
          <w:rFonts w:ascii="Times New Roman" w:hAnsi="Times New Roman" w:cs="Times New Roman"/>
          <w:sz w:val="24"/>
          <w:szCs w:val="24"/>
        </w:rPr>
        <w:t xml:space="preserve"> print</w:t>
      </w:r>
      <w:r w:rsidR="000758A6" w:rsidRPr="005002A5">
        <w:rPr>
          <w:rFonts w:ascii="Times New Roman" w:hAnsi="Times New Roman" w:cs="Times New Roman"/>
          <w:sz w:val="24"/>
          <w:szCs w:val="24"/>
        </w:rPr>
        <w:t xml:space="preserve"> portfolio </w:t>
      </w:r>
      <w:r w:rsidR="000758A6" w:rsidRPr="005002A5">
        <w:rPr>
          <w:rFonts w:ascii="Times New Roman" w:hAnsi="Times New Roman" w:cs="Times New Roman"/>
          <w:i/>
          <w:iCs/>
          <w:sz w:val="24"/>
          <w:szCs w:val="24"/>
        </w:rPr>
        <w:t xml:space="preserve">Das </w:t>
      </w:r>
      <w:proofErr w:type="spellStart"/>
      <w:r w:rsidR="000758A6" w:rsidRPr="005002A5">
        <w:rPr>
          <w:rFonts w:ascii="Times New Roman" w:hAnsi="Times New Roman" w:cs="Times New Roman"/>
          <w:i/>
          <w:iCs/>
          <w:sz w:val="24"/>
          <w:szCs w:val="24"/>
        </w:rPr>
        <w:t>Vater</w:t>
      </w:r>
      <w:proofErr w:type="spellEnd"/>
      <w:r w:rsidR="000758A6" w:rsidRPr="005002A5">
        <w:rPr>
          <w:rFonts w:ascii="Times New Roman" w:hAnsi="Times New Roman" w:cs="Times New Roman"/>
          <w:i/>
          <w:iCs/>
          <w:sz w:val="24"/>
          <w:szCs w:val="24"/>
        </w:rPr>
        <w:t xml:space="preserve"> Unser</w:t>
      </w:r>
      <w:r w:rsidR="00021FD2">
        <w:rPr>
          <w:rFonts w:ascii="Times New Roman" w:hAnsi="Times New Roman" w:cs="Times New Roman"/>
          <w:i/>
          <w:iCs/>
          <w:sz w:val="24"/>
          <w:szCs w:val="24"/>
        </w:rPr>
        <w:t xml:space="preserve"> </w:t>
      </w:r>
      <w:r w:rsidR="00021FD2">
        <w:rPr>
          <w:rFonts w:ascii="Times New Roman" w:hAnsi="Times New Roman" w:cs="Times New Roman"/>
          <w:sz w:val="24"/>
          <w:szCs w:val="24"/>
        </w:rPr>
        <w:t>(The Lord’s Prayer)</w:t>
      </w:r>
      <w:r w:rsidR="0078265D" w:rsidRPr="005002A5">
        <w:rPr>
          <w:rFonts w:ascii="Times New Roman" w:hAnsi="Times New Roman" w:cs="Times New Roman"/>
          <w:sz w:val="24"/>
          <w:szCs w:val="24"/>
        </w:rPr>
        <w:t xml:space="preserve">, Pechstein </w:t>
      </w:r>
      <w:r w:rsidR="000758A6" w:rsidRPr="005002A5">
        <w:rPr>
          <w:rFonts w:ascii="Times New Roman" w:hAnsi="Times New Roman" w:cs="Times New Roman"/>
          <w:sz w:val="24"/>
          <w:szCs w:val="24"/>
        </w:rPr>
        <w:t>combine</w:t>
      </w:r>
      <w:r w:rsidR="00D35111">
        <w:rPr>
          <w:rFonts w:ascii="Times New Roman" w:hAnsi="Times New Roman" w:cs="Times New Roman"/>
          <w:sz w:val="24"/>
          <w:szCs w:val="24"/>
        </w:rPr>
        <w:t>d</w:t>
      </w:r>
      <w:r w:rsidR="0078265D" w:rsidRPr="005002A5">
        <w:rPr>
          <w:rFonts w:ascii="Times New Roman" w:hAnsi="Times New Roman" w:cs="Times New Roman"/>
          <w:sz w:val="24"/>
          <w:szCs w:val="24"/>
        </w:rPr>
        <w:t xml:space="preserve"> religious subject matter </w:t>
      </w:r>
      <w:r w:rsidR="000758A6" w:rsidRPr="005002A5">
        <w:rPr>
          <w:rFonts w:ascii="Times New Roman" w:hAnsi="Times New Roman" w:cs="Times New Roman"/>
          <w:sz w:val="24"/>
          <w:szCs w:val="24"/>
        </w:rPr>
        <w:t xml:space="preserve">with non-Western art influences to </w:t>
      </w:r>
      <w:r w:rsidR="00E57B76" w:rsidRPr="005002A5">
        <w:rPr>
          <w:rFonts w:ascii="Times New Roman" w:hAnsi="Times New Roman" w:cs="Times New Roman"/>
          <w:sz w:val="24"/>
          <w:szCs w:val="24"/>
        </w:rPr>
        <w:t>convey his disillusionment with</w:t>
      </w:r>
      <w:r w:rsidR="00D6657F">
        <w:rPr>
          <w:rFonts w:ascii="Times New Roman" w:hAnsi="Times New Roman" w:cs="Times New Roman"/>
          <w:sz w:val="24"/>
          <w:szCs w:val="24"/>
        </w:rPr>
        <w:t xml:space="preserve"> the</w:t>
      </w:r>
      <w:r w:rsidR="00E57B76" w:rsidRPr="005002A5">
        <w:rPr>
          <w:rFonts w:ascii="Times New Roman" w:hAnsi="Times New Roman" w:cs="Times New Roman"/>
          <w:sz w:val="24"/>
          <w:szCs w:val="24"/>
        </w:rPr>
        <w:t xml:space="preserve"> post</w:t>
      </w:r>
      <w:r w:rsidR="00D6657F">
        <w:rPr>
          <w:rFonts w:ascii="Times New Roman" w:hAnsi="Times New Roman" w:cs="Times New Roman"/>
          <w:sz w:val="24"/>
          <w:szCs w:val="24"/>
        </w:rPr>
        <w:t>-World War I</w:t>
      </w:r>
      <w:r w:rsidR="00E57B76" w:rsidRPr="005002A5">
        <w:rPr>
          <w:rFonts w:ascii="Times New Roman" w:hAnsi="Times New Roman" w:cs="Times New Roman"/>
          <w:sz w:val="24"/>
          <w:szCs w:val="24"/>
        </w:rPr>
        <w:t xml:space="preserve"> politics</w:t>
      </w:r>
      <w:r w:rsidR="00D6657F">
        <w:rPr>
          <w:rFonts w:ascii="Times New Roman" w:hAnsi="Times New Roman" w:cs="Times New Roman"/>
          <w:sz w:val="24"/>
          <w:szCs w:val="24"/>
        </w:rPr>
        <w:t xml:space="preserve"> of the Weimar Republic</w:t>
      </w:r>
      <w:r w:rsidR="00E57B76" w:rsidRPr="005002A5">
        <w:rPr>
          <w:rFonts w:ascii="Times New Roman" w:hAnsi="Times New Roman" w:cs="Times New Roman"/>
          <w:sz w:val="24"/>
          <w:szCs w:val="24"/>
        </w:rPr>
        <w:t xml:space="preserve"> and</w:t>
      </w:r>
      <w:r w:rsidR="00165BE5">
        <w:rPr>
          <w:rFonts w:ascii="Times New Roman" w:hAnsi="Times New Roman" w:cs="Times New Roman"/>
          <w:sz w:val="24"/>
          <w:szCs w:val="24"/>
        </w:rPr>
        <w:t xml:space="preserve"> his</w:t>
      </w:r>
      <w:r w:rsidR="00E57B76" w:rsidRPr="005002A5">
        <w:rPr>
          <w:rFonts w:ascii="Times New Roman" w:hAnsi="Times New Roman" w:cs="Times New Roman"/>
          <w:sz w:val="24"/>
          <w:szCs w:val="24"/>
        </w:rPr>
        <w:t xml:space="preserve"> </w:t>
      </w:r>
      <w:r w:rsidR="00C33D9A" w:rsidRPr="005002A5">
        <w:rPr>
          <w:rFonts w:ascii="Times New Roman" w:hAnsi="Times New Roman" w:cs="Times New Roman"/>
          <w:sz w:val="24"/>
          <w:szCs w:val="24"/>
        </w:rPr>
        <w:t xml:space="preserve">strong </w:t>
      </w:r>
      <w:r w:rsidR="00E57B76" w:rsidRPr="005002A5">
        <w:rPr>
          <w:rFonts w:ascii="Times New Roman" w:hAnsi="Times New Roman" w:cs="Times New Roman"/>
          <w:sz w:val="24"/>
          <w:szCs w:val="24"/>
        </w:rPr>
        <w:t xml:space="preserve">desire for </w:t>
      </w:r>
      <w:r w:rsidR="00165BE5">
        <w:rPr>
          <w:rFonts w:ascii="Times New Roman" w:hAnsi="Times New Roman" w:cs="Times New Roman"/>
          <w:sz w:val="24"/>
          <w:szCs w:val="24"/>
        </w:rPr>
        <w:t>reform</w:t>
      </w:r>
      <w:r w:rsidR="00E57B76" w:rsidRPr="005002A5">
        <w:rPr>
          <w:rFonts w:ascii="Times New Roman" w:hAnsi="Times New Roman" w:cs="Times New Roman"/>
          <w:sz w:val="24"/>
          <w:szCs w:val="24"/>
        </w:rPr>
        <w:t xml:space="preserve"> through </w:t>
      </w:r>
      <w:r w:rsidR="00AD4062">
        <w:rPr>
          <w:rFonts w:ascii="Times New Roman" w:hAnsi="Times New Roman" w:cs="Times New Roman"/>
          <w:sz w:val="24"/>
          <w:szCs w:val="24"/>
        </w:rPr>
        <w:t>divine</w:t>
      </w:r>
      <w:r w:rsidR="00E57B76" w:rsidRPr="005002A5">
        <w:rPr>
          <w:rFonts w:ascii="Times New Roman" w:hAnsi="Times New Roman" w:cs="Times New Roman"/>
          <w:sz w:val="24"/>
          <w:szCs w:val="24"/>
        </w:rPr>
        <w:t xml:space="preserve"> intervention</w:t>
      </w:r>
      <w:r w:rsidR="0078265D" w:rsidRPr="005002A5">
        <w:rPr>
          <w:rFonts w:ascii="Times New Roman" w:hAnsi="Times New Roman" w:cs="Times New Roman"/>
          <w:sz w:val="24"/>
          <w:szCs w:val="24"/>
        </w:rPr>
        <w:t xml:space="preserve">. </w:t>
      </w:r>
    </w:p>
    <w:p w14:paraId="7D0C537F" w14:textId="77861290" w:rsidR="0078265D" w:rsidRPr="005002A5" w:rsidRDefault="0078265D" w:rsidP="0051615B">
      <w:pPr>
        <w:spacing w:line="480" w:lineRule="auto"/>
        <w:rPr>
          <w:rFonts w:ascii="Times New Roman" w:hAnsi="Times New Roman" w:cs="Times New Roman"/>
          <w:sz w:val="24"/>
          <w:szCs w:val="24"/>
        </w:rPr>
      </w:pPr>
      <w:r w:rsidRPr="005002A5">
        <w:rPr>
          <w:rFonts w:ascii="Times New Roman" w:hAnsi="Times New Roman" w:cs="Times New Roman"/>
          <w:sz w:val="24"/>
          <w:szCs w:val="24"/>
        </w:rPr>
        <w:tab/>
      </w:r>
      <w:r w:rsidR="688CDA6F" w:rsidRPr="005002A5">
        <w:rPr>
          <w:rFonts w:ascii="Times New Roman" w:hAnsi="Times New Roman" w:cs="Times New Roman"/>
          <w:sz w:val="24"/>
          <w:szCs w:val="24"/>
        </w:rPr>
        <w:t xml:space="preserve">Born </w:t>
      </w:r>
      <w:r w:rsidR="1C073E05" w:rsidRPr="005002A5">
        <w:rPr>
          <w:rFonts w:ascii="Times New Roman" w:hAnsi="Times New Roman" w:cs="Times New Roman"/>
          <w:sz w:val="24"/>
          <w:szCs w:val="24"/>
        </w:rPr>
        <w:t>on New Year’s Eve</w:t>
      </w:r>
      <w:r w:rsidR="688CDA6F" w:rsidRPr="005002A5">
        <w:rPr>
          <w:rFonts w:ascii="Times New Roman" w:hAnsi="Times New Roman" w:cs="Times New Roman"/>
          <w:sz w:val="24"/>
          <w:szCs w:val="24"/>
        </w:rPr>
        <w:t xml:space="preserve"> </w:t>
      </w:r>
      <w:r w:rsidR="374ABBBE" w:rsidRPr="005002A5">
        <w:rPr>
          <w:rFonts w:ascii="Times New Roman" w:hAnsi="Times New Roman" w:cs="Times New Roman"/>
          <w:sz w:val="24"/>
          <w:szCs w:val="24"/>
        </w:rPr>
        <w:t>1881</w:t>
      </w:r>
      <w:r w:rsidR="688CDA6F" w:rsidRPr="005002A5">
        <w:rPr>
          <w:rFonts w:ascii="Times New Roman" w:hAnsi="Times New Roman" w:cs="Times New Roman"/>
          <w:sz w:val="24"/>
          <w:szCs w:val="24"/>
        </w:rPr>
        <w:t>, Hermann Max Pechstein</w:t>
      </w:r>
      <w:r w:rsidR="2A525D1A" w:rsidRPr="005002A5">
        <w:rPr>
          <w:rFonts w:ascii="Times New Roman" w:hAnsi="Times New Roman" w:cs="Times New Roman"/>
          <w:sz w:val="24"/>
          <w:szCs w:val="24"/>
        </w:rPr>
        <w:t xml:space="preserve"> grew up in the industrial town of Zwickau, </w:t>
      </w:r>
      <w:r w:rsidR="7D00061C">
        <w:rPr>
          <w:rFonts w:ascii="Times New Roman" w:hAnsi="Times New Roman" w:cs="Times New Roman"/>
          <w:sz w:val="24"/>
          <w:szCs w:val="24"/>
        </w:rPr>
        <w:t xml:space="preserve">Germany, </w:t>
      </w:r>
      <w:r w:rsidR="2A525D1A" w:rsidRPr="005002A5">
        <w:rPr>
          <w:rFonts w:ascii="Times New Roman" w:hAnsi="Times New Roman" w:cs="Times New Roman"/>
          <w:sz w:val="24"/>
          <w:szCs w:val="24"/>
        </w:rPr>
        <w:t xml:space="preserve">which was known for mining and clothmaking. </w:t>
      </w:r>
      <w:r w:rsidR="43FC66D7" w:rsidRPr="005002A5">
        <w:rPr>
          <w:rFonts w:ascii="Times New Roman" w:hAnsi="Times New Roman" w:cs="Times New Roman"/>
          <w:sz w:val="24"/>
          <w:szCs w:val="24"/>
        </w:rPr>
        <w:t>He had an affinity for the arts at a young age; this was nurtured by his uncle, an amateur artist.</w:t>
      </w:r>
      <w:r w:rsidR="00452E93" w:rsidRPr="005002A5">
        <w:rPr>
          <w:rStyle w:val="FootnoteReference"/>
          <w:rFonts w:ascii="Times New Roman" w:hAnsi="Times New Roman" w:cs="Times New Roman"/>
          <w:sz w:val="24"/>
          <w:szCs w:val="24"/>
        </w:rPr>
        <w:footnoteReference w:id="2"/>
      </w:r>
      <w:r w:rsidR="43FC66D7" w:rsidRPr="005002A5">
        <w:rPr>
          <w:rFonts w:ascii="Times New Roman" w:hAnsi="Times New Roman" w:cs="Times New Roman"/>
          <w:sz w:val="24"/>
          <w:szCs w:val="24"/>
        </w:rPr>
        <w:t xml:space="preserve"> </w:t>
      </w:r>
      <w:r w:rsidR="2672496E" w:rsidRPr="005002A5">
        <w:rPr>
          <w:rFonts w:ascii="Times New Roman" w:hAnsi="Times New Roman" w:cs="Times New Roman"/>
          <w:sz w:val="24"/>
          <w:szCs w:val="24"/>
        </w:rPr>
        <w:t>He studied</w:t>
      </w:r>
      <w:r w:rsidR="03890FD7" w:rsidRPr="005002A5">
        <w:rPr>
          <w:rFonts w:ascii="Times New Roman" w:hAnsi="Times New Roman" w:cs="Times New Roman"/>
          <w:sz w:val="24"/>
          <w:szCs w:val="24"/>
        </w:rPr>
        <w:t xml:space="preserve"> at the Dresden Academy, where he eventually became a member</w:t>
      </w:r>
      <w:r w:rsidR="236D9200" w:rsidRPr="005002A5">
        <w:rPr>
          <w:rFonts w:ascii="Times New Roman" w:hAnsi="Times New Roman" w:cs="Times New Roman"/>
          <w:sz w:val="24"/>
          <w:szCs w:val="24"/>
        </w:rPr>
        <w:t xml:space="preserve"> of the German Expressionist group </w:t>
      </w:r>
      <w:r w:rsidR="236D9200" w:rsidRPr="2FE706C7">
        <w:rPr>
          <w:rFonts w:ascii="Times New Roman" w:hAnsi="Times New Roman" w:cs="Times New Roman"/>
          <w:i/>
          <w:iCs/>
          <w:sz w:val="24"/>
          <w:szCs w:val="24"/>
        </w:rPr>
        <w:t xml:space="preserve">Die Brücke </w:t>
      </w:r>
      <w:r w:rsidR="236D9200" w:rsidRPr="005002A5">
        <w:rPr>
          <w:rFonts w:ascii="Times New Roman" w:hAnsi="Times New Roman" w:cs="Times New Roman"/>
          <w:sz w:val="24"/>
          <w:szCs w:val="24"/>
        </w:rPr>
        <w:t xml:space="preserve">for six years; he </w:t>
      </w:r>
      <w:r w:rsidR="03890FD7" w:rsidRPr="005002A5">
        <w:rPr>
          <w:rFonts w:ascii="Times New Roman" w:hAnsi="Times New Roman" w:cs="Times New Roman"/>
          <w:sz w:val="24"/>
          <w:szCs w:val="24"/>
        </w:rPr>
        <w:t xml:space="preserve">became president of </w:t>
      </w:r>
      <w:r w:rsidR="1A8C38E2" w:rsidRPr="2FE706C7">
        <w:rPr>
          <w:rFonts w:ascii="Times New Roman" w:hAnsi="Times New Roman" w:cs="Times New Roman"/>
          <w:i/>
          <w:iCs/>
          <w:sz w:val="24"/>
          <w:szCs w:val="24"/>
        </w:rPr>
        <w:t>Neue Secession</w:t>
      </w:r>
      <w:r w:rsidR="08BF27BE" w:rsidRPr="005002A5">
        <w:rPr>
          <w:rFonts w:ascii="Times New Roman" w:hAnsi="Times New Roman" w:cs="Times New Roman"/>
          <w:sz w:val="24"/>
          <w:szCs w:val="24"/>
        </w:rPr>
        <w:t xml:space="preserve"> (New Secession)</w:t>
      </w:r>
      <w:r w:rsidR="03890FD7" w:rsidRPr="005002A5">
        <w:rPr>
          <w:rFonts w:ascii="Times New Roman" w:hAnsi="Times New Roman" w:cs="Times New Roman"/>
          <w:sz w:val="24"/>
          <w:szCs w:val="24"/>
        </w:rPr>
        <w:t xml:space="preserve"> after impressing his peers with his talent and zeal</w:t>
      </w:r>
      <w:r w:rsidR="6A844FA2">
        <w:rPr>
          <w:rFonts w:ascii="Times New Roman" w:hAnsi="Times New Roman" w:cs="Times New Roman"/>
          <w:sz w:val="24"/>
          <w:szCs w:val="24"/>
        </w:rPr>
        <w:t xml:space="preserve"> for art</w:t>
      </w:r>
      <w:r w:rsidR="03890FD7" w:rsidRPr="005002A5">
        <w:rPr>
          <w:rFonts w:ascii="Times New Roman" w:hAnsi="Times New Roman" w:cs="Times New Roman"/>
          <w:sz w:val="24"/>
          <w:szCs w:val="24"/>
        </w:rPr>
        <w:t>.</w:t>
      </w:r>
      <w:r w:rsidR="00274572" w:rsidRPr="005002A5">
        <w:rPr>
          <w:rStyle w:val="FootnoteReference"/>
          <w:rFonts w:ascii="Times New Roman" w:hAnsi="Times New Roman" w:cs="Times New Roman"/>
          <w:sz w:val="24"/>
          <w:szCs w:val="24"/>
        </w:rPr>
        <w:footnoteReference w:id="3"/>
      </w:r>
      <w:r w:rsidR="1A8C38E2" w:rsidRPr="005002A5">
        <w:rPr>
          <w:rFonts w:ascii="Times New Roman" w:hAnsi="Times New Roman" w:cs="Times New Roman"/>
          <w:sz w:val="24"/>
          <w:szCs w:val="24"/>
        </w:rPr>
        <w:t xml:space="preserve"> </w:t>
      </w:r>
      <w:r w:rsidR="1B996A55" w:rsidRPr="005002A5">
        <w:rPr>
          <w:rFonts w:ascii="Times New Roman" w:hAnsi="Times New Roman" w:cs="Times New Roman"/>
          <w:sz w:val="24"/>
          <w:szCs w:val="24"/>
        </w:rPr>
        <w:t xml:space="preserve">He </w:t>
      </w:r>
      <w:r w:rsidR="2C081EAD" w:rsidRPr="005002A5">
        <w:rPr>
          <w:rFonts w:ascii="Times New Roman" w:hAnsi="Times New Roman" w:cs="Times New Roman"/>
          <w:sz w:val="24"/>
          <w:szCs w:val="24"/>
        </w:rPr>
        <w:t xml:space="preserve">studied at the </w:t>
      </w:r>
      <w:r w:rsidR="205EDDA0" w:rsidRPr="005002A5">
        <w:rPr>
          <w:rFonts w:ascii="Times New Roman" w:hAnsi="Times New Roman" w:cs="Times New Roman"/>
          <w:sz w:val="24"/>
          <w:szCs w:val="24"/>
        </w:rPr>
        <w:t>Prussian Academy of Arts in Berlin</w:t>
      </w:r>
      <w:r w:rsidR="04FF4B87" w:rsidRPr="005002A5">
        <w:rPr>
          <w:rFonts w:ascii="Times New Roman" w:hAnsi="Times New Roman" w:cs="Times New Roman"/>
          <w:sz w:val="24"/>
          <w:szCs w:val="24"/>
        </w:rPr>
        <w:t xml:space="preserve"> until the Nazis deemed his art as “degenerate</w:t>
      </w:r>
      <w:r w:rsidR="184FC83F" w:rsidRPr="005002A5">
        <w:rPr>
          <w:rFonts w:ascii="Times New Roman" w:hAnsi="Times New Roman" w:cs="Times New Roman"/>
          <w:sz w:val="24"/>
          <w:szCs w:val="24"/>
        </w:rPr>
        <w:t>.</w:t>
      </w:r>
      <w:r w:rsidR="04FF4B87" w:rsidRPr="005002A5">
        <w:rPr>
          <w:rFonts w:ascii="Times New Roman" w:hAnsi="Times New Roman" w:cs="Times New Roman"/>
          <w:sz w:val="24"/>
          <w:szCs w:val="24"/>
        </w:rPr>
        <w:t>”</w:t>
      </w:r>
      <w:r w:rsidR="184FC83F" w:rsidRPr="005002A5">
        <w:rPr>
          <w:rFonts w:ascii="Times New Roman" w:hAnsi="Times New Roman" w:cs="Times New Roman"/>
          <w:sz w:val="24"/>
          <w:szCs w:val="24"/>
        </w:rPr>
        <w:t xml:space="preserve"> </w:t>
      </w:r>
      <w:r w:rsidR="4027BE78" w:rsidRPr="005002A5">
        <w:rPr>
          <w:rFonts w:ascii="Times New Roman" w:hAnsi="Times New Roman" w:cs="Times New Roman"/>
          <w:sz w:val="24"/>
          <w:szCs w:val="24"/>
        </w:rPr>
        <w:t>His</w:t>
      </w:r>
      <w:r w:rsidR="2E3F6FE2" w:rsidRPr="005002A5">
        <w:rPr>
          <w:rFonts w:ascii="Times New Roman" w:hAnsi="Times New Roman" w:cs="Times New Roman"/>
          <w:sz w:val="24"/>
          <w:szCs w:val="24"/>
        </w:rPr>
        <w:t xml:space="preserve"> breadth of work featured Fauvist-inspired paintings and </w:t>
      </w:r>
      <w:r w:rsidR="00917F6F">
        <w:rPr>
          <w:rFonts w:ascii="Times New Roman" w:hAnsi="Times New Roman" w:cs="Times New Roman"/>
          <w:sz w:val="24"/>
          <w:szCs w:val="24"/>
        </w:rPr>
        <w:t xml:space="preserve">over nine hundred </w:t>
      </w:r>
      <w:r w:rsidR="00940E83">
        <w:rPr>
          <w:rFonts w:ascii="Times New Roman" w:hAnsi="Times New Roman" w:cs="Times New Roman"/>
          <w:sz w:val="24"/>
          <w:szCs w:val="24"/>
        </w:rPr>
        <w:t>prints</w:t>
      </w:r>
      <w:r w:rsidR="2E3F6FE2" w:rsidRPr="005002A5">
        <w:rPr>
          <w:rFonts w:ascii="Times New Roman" w:hAnsi="Times New Roman" w:cs="Times New Roman"/>
          <w:sz w:val="24"/>
          <w:szCs w:val="24"/>
        </w:rPr>
        <w:t>.</w:t>
      </w:r>
      <w:r w:rsidR="6A844FA2">
        <w:rPr>
          <w:rFonts w:ascii="Times New Roman" w:hAnsi="Times New Roman" w:cs="Times New Roman"/>
          <w:sz w:val="24"/>
          <w:szCs w:val="24"/>
        </w:rPr>
        <w:t xml:space="preserve"> </w:t>
      </w:r>
      <w:r w:rsidR="2E3F6FE2" w:rsidRPr="005002A5">
        <w:rPr>
          <w:rFonts w:ascii="Times New Roman" w:hAnsi="Times New Roman" w:cs="Times New Roman"/>
          <w:sz w:val="24"/>
          <w:szCs w:val="24"/>
        </w:rPr>
        <w:t>The</w:t>
      </w:r>
      <w:r w:rsidR="1D08B718">
        <w:rPr>
          <w:rFonts w:ascii="Times New Roman" w:hAnsi="Times New Roman" w:cs="Times New Roman"/>
          <w:sz w:val="24"/>
          <w:szCs w:val="24"/>
        </w:rPr>
        <w:t xml:space="preserve"> stories of Christ’s life in the</w:t>
      </w:r>
      <w:r w:rsidR="2E3F6FE2" w:rsidRPr="005002A5">
        <w:rPr>
          <w:rFonts w:ascii="Times New Roman" w:hAnsi="Times New Roman" w:cs="Times New Roman"/>
          <w:sz w:val="24"/>
          <w:szCs w:val="24"/>
        </w:rPr>
        <w:t xml:space="preserve"> Bible w</w:t>
      </w:r>
      <w:r w:rsidR="1D08B718">
        <w:rPr>
          <w:rFonts w:ascii="Times New Roman" w:hAnsi="Times New Roman" w:cs="Times New Roman"/>
          <w:sz w:val="24"/>
          <w:szCs w:val="24"/>
        </w:rPr>
        <w:t>ere</w:t>
      </w:r>
      <w:r w:rsidR="2E3F6FE2" w:rsidRPr="005002A5">
        <w:rPr>
          <w:rFonts w:ascii="Times New Roman" w:hAnsi="Times New Roman" w:cs="Times New Roman"/>
          <w:sz w:val="24"/>
          <w:szCs w:val="24"/>
        </w:rPr>
        <w:t xml:space="preserve"> major source</w:t>
      </w:r>
      <w:r w:rsidR="1D08B718">
        <w:rPr>
          <w:rFonts w:ascii="Times New Roman" w:hAnsi="Times New Roman" w:cs="Times New Roman"/>
          <w:sz w:val="24"/>
          <w:szCs w:val="24"/>
        </w:rPr>
        <w:t>s</w:t>
      </w:r>
      <w:r w:rsidR="2E3F6FE2" w:rsidRPr="005002A5">
        <w:rPr>
          <w:rFonts w:ascii="Times New Roman" w:hAnsi="Times New Roman" w:cs="Times New Roman"/>
          <w:sz w:val="24"/>
          <w:szCs w:val="24"/>
        </w:rPr>
        <w:t xml:space="preserve"> of </w:t>
      </w:r>
      <w:r w:rsidR="2E3F6FE2" w:rsidRPr="005002A5">
        <w:rPr>
          <w:rFonts w:ascii="Times New Roman" w:hAnsi="Times New Roman" w:cs="Times New Roman"/>
          <w:sz w:val="24"/>
          <w:szCs w:val="24"/>
        </w:rPr>
        <w:lastRenderedPageBreak/>
        <w:t>inspiration for Pechstein and the German Expressionist</w:t>
      </w:r>
      <w:r w:rsidR="468DAB28" w:rsidRPr="005002A5">
        <w:rPr>
          <w:rFonts w:ascii="Times New Roman" w:hAnsi="Times New Roman" w:cs="Times New Roman"/>
          <w:sz w:val="24"/>
          <w:szCs w:val="24"/>
        </w:rPr>
        <w:t>s.</w:t>
      </w:r>
      <w:r w:rsidR="00336FDF" w:rsidRPr="005002A5">
        <w:rPr>
          <w:rStyle w:val="FootnoteReference"/>
          <w:rFonts w:ascii="Times New Roman" w:hAnsi="Times New Roman" w:cs="Times New Roman"/>
          <w:sz w:val="24"/>
          <w:szCs w:val="24"/>
        </w:rPr>
        <w:footnoteReference w:id="4"/>
      </w:r>
      <w:r w:rsidR="7F65C18C" w:rsidRPr="005002A5">
        <w:rPr>
          <w:rFonts w:ascii="Times New Roman" w:hAnsi="Times New Roman" w:cs="Times New Roman"/>
          <w:sz w:val="24"/>
          <w:szCs w:val="24"/>
        </w:rPr>
        <w:t xml:space="preserve"> </w:t>
      </w:r>
      <w:r w:rsidR="6FD904CD" w:rsidRPr="005002A5">
        <w:rPr>
          <w:rFonts w:ascii="Times New Roman" w:hAnsi="Times New Roman" w:cs="Times New Roman"/>
          <w:sz w:val="24"/>
          <w:szCs w:val="24"/>
        </w:rPr>
        <w:t xml:space="preserve">Despite living in an era of intellectual skepticism and philosophical nihilism, Pechstein was frequently drawn to the Christian themes and symbols that had molded German life and culture for centuries. </w:t>
      </w:r>
      <w:r w:rsidR="005E12D0">
        <w:rPr>
          <w:rFonts w:ascii="Times New Roman" w:hAnsi="Times New Roman" w:cs="Times New Roman"/>
          <w:sz w:val="24"/>
          <w:szCs w:val="24"/>
        </w:rPr>
        <w:t xml:space="preserve">As a frequent churchgoer, he valued </w:t>
      </w:r>
      <w:r w:rsidR="00AC0616">
        <w:rPr>
          <w:rFonts w:ascii="Times New Roman" w:hAnsi="Times New Roman" w:cs="Times New Roman"/>
          <w:sz w:val="24"/>
          <w:szCs w:val="24"/>
        </w:rPr>
        <w:t xml:space="preserve">Christian liturgy highly. </w:t>
      </w:r>
      <w:r w:rsidR="00002626">
        <w:rPr>
          <w:rFonts w:ascii="Times New Roman" w:hAnsi="Times New Roman" w:cs="Times New Roman"/>
          <w:sz w:val="24"/>
          <w:szCs w:val="24"/>
        </w:rPr>
        <w:t xml:space="preserve">Pechstein recalled </w:t>
      </w:r>
      <w:r w:rsidR="00982944">
        <w:rPr>
          <w:rFonts w:ascii="Times New Roman" w:hAnsi="Times New Roman" w:cs="Times New Roman"/>
          <w:sz w:val="24"/>
          <w:szCs w:val="24"/>
        </w:rPr>
        <w:t>his first participation in Holy Communion, claiming that “all this lifted [him] up beyond [himself]</w:t>
      </w:r>
      <w:r w:rsidR="002F7D5F">
        <w:rPr>
          <w:rFonts w:ascii="Times New Roman" w:hAnsi="Times New Roman" w:cs="Times New Roman"/>
          <w:sz w:val="24"/>
          <w:szCs w:val="24"/>
        </w:rPr>
        <w:t>, and [his] entire being underwent a change.”</w:t>
      </w:r>
      <w:r w:rsidR="002F7D5F">
        <w:rPr>
          <w:rStyle w:val="FootnoteReference"/>
          <w:rFonts w:ascii="Times New Roman" w:hAnsi="Times New Roman" w:cs="Times New Roman"/>
          <w:sz w:val="24"/>
          <w:szCs w:val="24"/>
        </w:rPr>
        <w:footnoteReference w:id="5"/>
      </w:r>
      <w:r w:rsidR="002F7D5F">
        <w:rPr>
          <w:rFonts w:ascii="Times New Roman" w:hAnsi="Times New Roman" w:cs="Times New Roman"/>
          <w:sz w:val="24"/>
          <w:szCs w:val="24"/>
        </w:rPr>
        <w:t xml:space="preserve"> </w:t>
      </w:r>
      <w:r w:rsidR="2BA23BB3" w:rsidRPr="005002A5">
        <w:rPr>
          <w:rFonts w:ascii="Times New Roman" w:hAnsi="Times New Roman" w:cs="Times New Roman"/>
          <w:sz w:val="24"/>
          <w:szCs w:val="24"/>
        </w:rPr>
        <w:t xml:space="preserve">Since religion and art entailed surrender to an inner, spiritual energy and a preoccupation with the human soul, </w:t>
      </w:r>
      <w:r w:rsidR="6FD904CD" w:rsidRPr="005002A5">
        <w:rPr>
          <w:rFonts w:ascii="Times New Roman" w:hAnsi="Times New Roman" w:cs="Times New Roman"/>
          <w:sz w:val="24"/>
          <w:szCs w:val="24"/>
        </w:rPr>
        <w:t xml:space="preserve">he </w:t>
      </w:r>
      <w:r w:rsidR="2BA23BB3" w:rsidRPr="005002A5">
        <w:rPr>
          <w:rFonts w:ascii="Times New Roman" w:hAnsi="Times New Roman" w:cs="Times New Roman"/>
          <w:sz w:val="24"/>
          <w:szCs w:val="24"/>
        </w:rPr>
        <w:t>linked both concepts together</w:t>
      </w:r>
      <w:r w:rsidR="6FD904CD" w:rsidRPr="005002A5">
        <w:rPr>
          <w:rFonts w:ascii="Times New Roman" w:hAnsi="Times New Roman" w:cs="Times New Roman"/>
          <w:sz w:val="24"/>
          <w:szCs w:val="24"/>
        </w:rPr>
        <w:t xml:space="preserve"> in this </w:t>
      </w:r>
      <w:r w:rsidR="00857465">
        <w:rPr>
          <w:rFonts w:ascii="Times New Roman" w:hAnsi="Times New Roman" w:cs="Times New Roman"/>
          <w:sz w:val="24"/>
          <w:szCs w:val="24"/>
        </w:rPr>
        <w:t>work</w:t>
      </w:r>
      <w:r w:rsidR="2BA23BB3" w:rsidRPr="005002A5">
        <w:rPr>
          <w:rFonts w:ascii="Times New Roman" w:hAnsi="Times New Roman" w:cs="Times New Roman"/>
          <w:sz w:val="24"/>
          <w:szCs w:val="24"/>
        </w:rPr>
        <w:t>.</w:t>
      </w:r>
    </w:p>
    <w:p w14:paraId="653AA7D9" w14:textId="7A30D8B7" w:rsidR="00CF6D81" w:rsidRPr="005002A5" w:rsidRDefault="63A2972B" w:rsidP="008E2221">
      <w:pPr>
        <w:spacing w:line="480" w:lineRule="auto"/>
        <w:ind w:firstLine="720"/>
        <w:rPr>
          <w:rFonts w:ascii="Times New Roman" w:hAnsi="Times New Roman" w:cs="Times New Roman"/>
          <w:sz w:val="24"/>
          <w:szCs w:val="24"/>
        </w:rPr>
      </w:pPr>
      <w:r w:rsidRPr="2FE706C7">
        <w:rPr>
          <w:rFonts w:ascii="Times New Roman" w:hAnsi="Times New Roman" w:cs="Times New Roman"/>
          <w:i/>
          <w:iCs/>
          <w:sz w:val="24"/>
          <w:szCs w:val="24"/>
        </w:rPr>
        <w:t xml:space="preserve">Das </w:t>
      </w:r>
      <w:proofErr w:type="spellStart"/>
      <w:r w:rsidRPr="2FE706C7">
        <w:rPr>
          <w:rFonts w:ascii="Times New Roman" w:hAnsi="Times New Roman" w:cs="Times New Roman"/>
          <w:i/>
          <w:iCs/>
          <w:sz w:val="24"/>
          <w:szCs w:val="24"/>
        </w:rPr>
        <w:t>Vater</w:t>
      </w:r>
      <w:proofErr w:type="spellEnd"/>
      <w:r w:rsidRPr="2FE706C7">
        <w:rPr>
          <w:rFonts w:ascii="Times New Roman" w:hAnsi="Times New Roman" w:cs="Times New Roman"/>
          <w:i/>
          <w:iCs/>
          <w:sz w:val="24"/>
          <w:szCs w:val="24"/>
        </w:rPr>
        <w:t xml:space="preserve"> Unser </w:t>
      </w:r>
      <w:r w:rsidRPr="2FE706C7">
        <w:rPr>
          <w:rFonts w:ascii="Times New Roman" w:hAnsi="Times New Roman" w:cs="Times New Roman"/>
          <w:sz w:val="24"/>
          <w:szCs w:val="24"/>
        </w:rPr>
        <w:t>is a series consisting of twelve</w:t>
      </w:r>
      <w:r w:rsidR="67DE8FCA" w:rsidRPr="2FE706C7">
        <w:rPr>
          <w:rFonts w:ascii="Times New Roman" w:hAnsi="Times New Roman" w:cs="Times New Roman"/>
          <w:sz w:val="24"/>
          <w:szCs w:val="24"/>
        </w:rPr>
        <w:t>, hand-colored</w:t>
      </w:r>
      <w:r w:rsidRPr="2FE706C7">
        <w:rPr>
          <w:rFonts w:ascii="Times New Roman" w:hAnsi="Times New Roman" w:cs="Times New Roman"/>
          <w:sz w:val="24"/>
          <w:szCs w:val="24"/>
        </w:rPr>
        <w:t xml:space="preserve"> woodcut prints on wove paper. </w:t>
      </w:r>
      <w:r w:rsidR="2B5AB0D7" w:rsidRPr="2FE706C7">
        <w:rPr>
          <w:rFonts w:ascii="Times New Roman" w:hAnsi="Times New Roman" w:cs="Times New Roman"/>
          <w:sz w:val="24"/>
          <w:szCs w:val="24"/>
        </w:rPr>
        <w:t xml:space="preserve">Throughout his career, Pechstein created works in intaglio, lithography, and woodcut. He preferred the latter because of its capability for bold outlines and flattened forms. With </w:t>
      </w:r>
      <w:r w:rsidR="2B5AB0D7" w:rsidRPr="2FE706C7">
        <w:rPr>
          <w:rFonts w:ascii="Times New Roman" w:hAnsi="Times New Roman" w:cs="Times New Roman"/>
          <w:i/>
          <w:iCs/>
          <w:sz w:val="24"/>
          <w:szCs w:val="24"/>
        </w:rPr>
        <w:t xml:space="preserve">Das </w:t>
      </w:r>
      <w:proofErr w:type="spellStart"/>
      <w:r w:rsidR="2B5AB0D7" w:rsidRPr="2FE706C7">
        <w:rPr>
          <w:rFonts w:ascii="Times New Roman" w:hAnsi="Times New Roman" w:cs="Times New Roman"/>
          <w:i/>
          <w:iCs/>
          <w:sz w:val="24"/>
          <w:szCs w:val="24"/>
        </w:rPr>
        <w:t>Vater</w:t>
      </w:r>
      <w:proofErr w:type="spellEnd"/>
      <w:r w:rsidR="2B5AB0D7" w:rsidRPr="2FE706C7">
        <w:rPr>
          <w:rFonts w:ascii="Times New Roman" w:hAnsi="Times New Roman" w:cs="Times New Roman"/>
          <w:i/>
          <w:iCs/>
          <w:sz w:val="24"/>
          <w:szCs w:val="24"/>
        </w:rPr>
        <w:t xml:space="preserve"> Unser</w:t>
      </w:r>
      <w:r w:rsidR="2B5AB0D7" w:rsidRPr="2FE706C7">
        <w:rPr>
          <w:rFonts w:ascii="Times New Roman" w:hAnsi="Times New Roman" w:cs="Times New Roman"/>
          <w:sz w:val="24"/>
          <w:szCs w:val="24"/>
        </w:rPr>
        <w:t xml:space="preserve">, the artist utilized his characteristic intensity of form and emotion by depicting religious imagery. Pechstein himself was a very religious person throughout his life. Through the religious themes that he grew up with, Pechstein refers to the agony of contemporary Germany recovering from war and plagued by political strife. </w:t>
      </w:r>
      <w:r w:rsidR="77B2AE31" w:rsidRPr="2FE706C7">
        <w:rPr>
          <w:rFonts w:ascii="Times New Roman" w:hAnsi="Times New Roman" w:cs="Times New Roman"/>
          <w:sz w:val="24"/>
          <w:szCs w:val="24"/>
        </w:rPr>
        <w:t>Each sheet illustrates a single verse of the Lord’s Prayer</w:t>
      </w:r>
      <w:r w:rsidR="63B85B3C" w:rsidRPr="2FE706C7">
        <w:rPr>
          <w:rFonts w:ascii="Times New Roman" w:hAnsi="Times New Roman" w:cs="Times New Roman"/>
          <w:sz w:val="24"/>
          <w:szCs w:val="24"/>
        </w:rPr>
        <w:t xml:space="preserve">, </w:t>
      </w:r>
      <w:r w:rsidR="67DE8FCA" w:rsidRPr="2FE706C7">
        <w:rPr>
          <w:rFonts w:ascii="Times New Roman" w:hAnsi="Times New Roman" w:cs="Times New Roman"/>
          <w:sz w:val="24"/>
          <w:szCs w:val="24"/>
        </w:rPr>
        <w:t xml:space="preserve">as </w:t>
      </w:r>
      <w:r w:rsidR="42CBD9C9" w:rsidRPr="2FE706C7">
        <w:rPr>
          <w:rFonts w:ascii="Times New Roman" w:hAnsi="Times New Roman" w:cs="Times New Roman"/>
          <w:sz w:val="24"/>
          <w:szCs w:val="24"/>
        </w:rPr>
        <w:t>taken</w:t>
      </w:r>
      <w:r w:rsidR="63B85B3C" w:rsidRPr="2FE706C7">
        <w:rPr>
          <w:rFonts w:ascii="Times New Roman" w:hAnsi="Times New Roman" w:cs="Times New Roman"/>
          <w:sz w:val="24"/>
          <w:szCs w:val="24"/>
        </w:rPr>
        <w:t xml:space="preserve"> from Martin Luther’s </w:t>
      </w:r>
      <w:r w:rsidR="63B85B3C" w:rsidRPr="2FE706C7">
        <w:rPr>
          <w:rFonts w:ascii="Times New Roman" w:hAnsi="Times New Roman" w:cs="Times New Roman"/>
          <w:i/>
          <w:iCs/>
          <w:sz w:val="24"/>
          <w:szCs w:val="24"/>
        </w:rPr>
        <w:t>Small Catechism</w:t>
      </w:r>
      <w:r w:rsidR="63B85B3C" w:rsidRPr="2FE706C7">
        <w:rPr>
          <w:rFonts w:ascii="Times New Roman" w:hAnsi="Times New Roman" w:cs="Times New Roman"/>
          <w:sz w:val="24"/>
          <w:szCs w:val="24"/>
        </w:rPr>
        <w:t xml:space="preserve">, which emphasizes the power of individual prayer. </w:t>
      </w:r>
      <w:r w:rsidR="27E4BBE4" w:rsidRPr="2FE706C7">
        <w:rPr>
          <w:rFonts w:ascii="Times New Roman" w:hAnsi="Times New Roman" w:cs="Times New Roman"/>
          <w:sz w:val="24"/>
          <w:szCs w:val="24"/>
        </w:rPr>
        <w:t xml:space="preserve">This </w:t>
      </w:r>
      <w:proofErr w:type="gramStart"/>
      <w:r w:rsidR="27E4BBE4" w:rsidRPr="2FE706C7">
        <w:rPr>
          <w:rFonts w:ascii="Times New Roman" w:hAnsi="Times New Roman" w:cs="Times New Roman"/>
          <w:sz w:val="24"/>
          <w:szCs w:val="24"/>
        </w:rPr>
        <w:t xml:space="preserve">particular </w:t>
      </w:r>
      <w:r w:rsidR="0065164F">
        <w:rPr>
          <w:rFonts w:ascii="Times New Roman" w:hAnsi="Times New Roman" w:cs="Times New Roman"/>
          <w:sz w:val="24"/>
          <w:szCs w:val="24"/>
        </w:rPr>
        <w:t>work</w:t>
      </w:r>
      <w:proofErr w:type="gramEnd"/>
      <w:r w:rsidR="27E4BBE4" w:rsidRPr="2FE706C7">
        <w:rPr>
          <w:rFonts w:ascii="Times New Roman" w:hAnsi="Times New Roman" w:cs="Times New Roman"/>
          <w:sz w:val="24"/>
          <w:szCs w:val="24"/>
        </w:rPr>
        <w:t xml:space="preserve"> is the most widespread prayer in Christianity and the only one that Christ taught his disciples in the New Testament. </w:t>
      </w:r>
      <w:r w:rsidR="581563D9" w:rsidRPr="2FE706C7">
        <w:rPr>
          <w:rFonts w:ascii="Times New Roman" w:hAnsi="Times New Roman" w:cs="Times New Roman"/>
          <w:sz w:val="24"/>
          <w:szCs w:val="24"/>
        </w:rPr>
        <w:t xml:space="preserve">Overall, </w:t>
      </w:r>
      <w:r w:rsidR="46B6A0B2" w:rsidRPr="2FE706C7">
        <w:rPr>
          <w:rFonts w:ascii="Times New Roman" w:hAnsi="Times New Roman" w:cs="Times New Roman"/>
          <w:sz w:val="24"/>
          <w:szCs w:val="24"/>
        </w:rPr>
        <w:t>the portfolio</w:t>
      </w:r>
      <w:r w:rsidR="1A8C38E2" w:rsidRPr="2FE706C7">
        <w:rPr>
          <w:rFonts w:ascii="Times New Roman" w:hAnsi="Times New Roman" w:cs="Times New Roman"/>
          <w:sz w:val="24"/>
          <w:szCs w:val="24"/>
        </w:rPr>
        <w:t xml:space="preserve"> reflects </w:t>
      </w:r>
      <w:proofErr w:type="spellStart"/>
      <w:r w:rsidR="581563D9" w:rsidRPr="2FE706C7">
        <w:rPr>
          <w:rFonts w:ascii="Times New Roman" w:hAnsi="Times New Roman" w:cs="Times New Roman"/>
          <w:sz w:val="24"/>
          <w:szCs w:val="24"/>
        </w:rPr>
        <w:t>Pechstein’s</w:t>
      </w:r>
      <w:proofErr w:type="spellEnd"/>
      <w:r w:rsidR="581563D9" w:rsidRPr="2FE706C7">
        <w:rPr>
          <w:rFonts w:ascii="Times New Roman" w:hAnsi="Times New Roman" w:cs="Times New Roman"/>
          <w:sz w:val="24"/>
          <w:szCs w:val="24"/>
        </w:rPr>
        <w:t xml:space="preserve"> immense</w:t>
      </w:r>
      <w:r w:rsidR="1A8C38E2" w:rsidRPr="2FE706C7">
        <w:rPr>
          <w:rFonts w:ascii="Times New Roman" w:hAnsi="Times New Roman" w:cs="Times New Roman"/>
          <w:sz w:val="24"/>
          <w:szCs w:val="24"/>
        </w:rPr>
        <w:t xml:space="preserve"> </w:t>
      </w:r>
      <w:r w:rsidR="581563D9" w:rsidRPr="2FE706C7">
        <w:rPr>
          <w:rFonts w:ascii="Times New Roman" w:hAnsi="Times New Roman" w:cs="Times New Roman"/>
          <w:sz w:val="24"/>
          <w:szCs w:val="24"/>
        </w:rPr>
        <w:t>dissatisfaction with the politics that ended up inflicting postwar Germany with</w:t>
      </w:r>
      <w:r w:rsidR="63B85B3C" w:rsidRPr="2FE706C7">
        <w:rPr>
          <w:rFonts w:ascii="Times New Roman" w:hAnsi="Times New Roman" w:cs="Times New Roman"/>
          <w:sz w:val="24"/>
          <w:szCs w:val="24"/>
        </w:rPr>
        <w:t xml:space="preserve"> war guilt and financial insecurities.</w:t>
      </w:r>
      <w:r w:rsidR="03890FD7" w:rsidRPr="2FE706C7">
        <w:rPr>
          <w:rFonts w:ascii="Times New Roman" w:hAnsi="Times New Roman" w:cs="Times New Roman"/>
          <w:sz w:val="24"/>
          <w:szCs w:val="24"/>
        </w:rPr>
        <w:t xml:space="preserve"> </w:t>
      </w:r>
      <w:r w:rsidR="67DE8FCA" w:rsidRPr="2FE706C7">
        <w:rPr>
          <w:rFonts w:ascii="Times New Roman" w:hAnsi="Times New Roman" w:cs="Times New Roman"/>
          <w:sz w:val="24"/>
          <w:szCs w:val="24"/>
        </w:rPr>
        <w:t xml:space="preserve">The prints </w:t>
      </w:r>
      <w:r w:rsidR="5AF25F30" w:rsidRPr="2FE706C7">
        <w:rPr>
          <w:rFonts w:ascii="Times New Roman" w:hAnsi="Times New Roman" w:cs="Times New Roman"/>
          <w:sz w:val="24"/>
          <w:szCs w:val="24"/>
        </w:rPr>
        <w:t>juxtapose</w:t>
      </w:r>
      <w:r w:rsidR="67DE8FCA" w:rsidRPr="2FE706C7">
        <w:rPr>
          <w:rFonts w:ascii="Times New Roman" w:hAnsi="Times New Roman" w:cs="Times New Roman"/>
          <w:sz w:val="24"/>
          <w:szCs w:val="24"/>
        </w:rPr>
        <w:t xml:space="preserve"> God's majesty and omnipotence with the lives of his poor followers. </w:t>
      </w:r>
    </w:p>
    <w:p w14:paraId="0676B304" w14:textId="6D859B1F" w:rsidR="00FA02E6" w:rsidRPr="005002A5" w:rsidRDefault="6FBB36BD" w:rsidP="00DF615B">
      <w:pPr>
        <w:spacing w:line="480" w:lineRule="auto"/>
        <w:ind w:firstLine="720"/>
        <w:rPr>
          <w:rFonts w:ascii="Times New Roman" w:hAnsi="Times New Roman" w:cs="Times New Roman"/>
          <w:sz w:val="24"/>
          <w:szCs w:val="24"/>
        </w:rPr>
      </w:pPr>
      <w:r w:rsidRPr="2FE706C7">
        <w:rPr>
          <w:rFonts w:ascii="Times New Roman" w:hAnsi="Times New Roman" w:cs="Times New Roman"/>
          <w:sz w:val="24"/>
          <w:szCs w:val="24"/>
        </w:rPr>
        <w:lastRenderedPageBreak/>
        <w:t xml:space="preserve">The title print of the same name </w:t>
      </w:r>
      <w:r w:rsidR="623874C6" w:rsidRPr="2FE706C7">
        <w:rPr>
          <w:rFonts w:ascii="Times New Roman" w:hAnsi="Times New Roman" w:cs="Times New Roman"/>
          <w:sz w:val="24"/>
          <w:szCs w:val="24"/>
        </w:rPr>
        <w:t xml:space="preserve">(Figure 1) </w:t>
      </w:r>
      <w:r w:rsidRPr="2FE706C7">
        <w:rPr>
          <w:rFonts w:ascii="Times New Roman" w:hAnsi="Times New Roman" w:cs="Times New Roman"/>
          <w:sz w:val="24"/>
          <w:szCs w:val="24"/>
        </w:rPr>
        <w:t xml:space="preserve">depicts three figures seated and seemingly in deep prayer. Each figure has a different facial expression during this worship. The </w:t>
      </w:r>
      <w:r w:rsidR="2672496E" w:rsidRPr="2FE706C7">
        <w:rPr>
          <w:rFonts w:ascii="Times New Roman" w:hAnsi="Times New Roman" w:cs="Times New Roman"/>
          <w:sz w:val="24"/>
          <w:szCs w:val="24"/>
        </w:rPr>
        <w:t xml:space="preserve">central </w:t>
      </w:r>
      <w:r w:rsidRPr="2FE706C7">
        <w:rPr>
          <w:rFonts w:ascii="Times New Roman" w:hAnsi="Times New Roman" w:cs="Times New Roman"/>
          <w:sz w:val="24"/>
          <w:szCs w:val="24"/>
        </w:rPr>
        <w:t>figure</w:t>
      </w:r>
      <w:r w:rsidR="2672496E" w:rsidRPr="2FE706C7">
        <w:rPr>
          <w:rFonts w:ascii="Times New Roman" w:hAnsi="Times New Roman" w:cs="Times New Roman"/>
          <w:sz w:val="24"/>
          <w:szCs w:val="24"/>
        </w:rPr>
        <w:t xml:space="preserve"> has his hands clasped </w:t>
      </w:r>
      <w:r w:rsidR="08BF27BE" w:rsidRPr="2FE706C7">
        <w:rPr>
          <w:rFonts w:ascii="Times New Roman" w:hAnsi="Times New Roman" w:cs="Times New Roman"/>
          <w:sz w:val="24"/>
          <w:szCs w:val="24"/>
        </w:rPr>
        <w:t xml:space="preserve">and his head pointed downward as he is focused </w:t>
      </w:r>
      <w:r w:rsidR="1A8C38E2" w:rsidRPr="2FE706C7">
        <w:rPr>
          <w:rFonts w:ascii="Times New Roman" w:hAnsi="Times New Roman" w:cs="Times New Roman"/>
          <w:sz w:val="24"/>
          <w:szCs w:val="24"/>
        </w:rPr>
        <w:t>on</w:t>
      </w:r>
      <w:r w:rsidR="08BF27BE" w:rsidRPr="2FE706C7">
        <w:rPr>
          <w:rFonts w:ascii="Times New Roman" w:hAnsi="Times New Roman" w:cs="Times New Roman"/>
          <w:sz w:val="24"/>
          <w:szCs w:val="24"/>
        </w:rPr>
        <w:t xml:space="preserve"> his prayer. The figures who flank him have their eyes open: </w:t>
      </w:r>
      <w:r w:rsidR="1A8C38E2" w:rsidRPr="2FE706C7">
        <w:rPr>
          <w:rFonts w:ascii="Times New Roman" w:hAnsi="Times New Roman" w:cs="Times New Roman"/>
          <w:sz w:val="24"/>
          <w:szCs w:val="24"/>
        </w:rPr>
        <w:t xml:space="preserve">one </w:t>
      </w:r>
      <w:r w:rsidR="08BF27BE" w:rsidRPr="2FE706C7">
        <w:rPr>
          <w:rFonts w:ascii="Times New Roman" w:hAnsi="Times New Roman" w:cs="Times New Roman"/>
          <w:sz w:val="24"/>
          <w:szCs w:val="24"/>
        </w:rPr>
        <w:t>on the left is looking up toward the large</w:t>
      </w:r>
      <w:r w:rsidR="738B8EFA" w:rsidRPr="2FE706C7">
        <w:rPr>
          <w:rFonts w:ascii="Times New Roman" w:hAnsi="Times New Roman" w:cs="Times New Roman"/>
          <w:sz w:val="24"/>
          <w:szCs w:val="24"/>
        </w:rPr>
        <w:t xml:space="preserve"> text</w:t>
      </w:r>
      <w:r w:rsidR="08BF27BE" w:rsidRPr="2FE706C7">
        <w:rPr>
          <w:rFonts w:ascii="Times New Roman" w:hAnsi="Times New Roman" w:cs="Times New Roman"/>
          <w:sz w:val="24"/>
          <w:szCs w:val="24"/>
        </w:rPr>
        <w:t xml:space="preserve"> “Das </w:t>
      </w:r>
      <w:proofErr w:type="spellStart"/>
      <w:r w:rsidR="08BF27BE" w:rsidRPr="2FE706C7">
        <w:rPr>
          <w:rFonts w:ascii="Times New Roman" w:hAnsi="Times New Roman" w:cs="Times New Roman"/>
          <w:sz w:val="24"/>
          <w:szCs w:val="24"/>
        </w:rPr>
        <w:t>Vater</w:t>
      </w:r>
      <w:proofErr w:type="spellEnd"/>
      <w:r w:rsidR="08BF27BE" w:rsidRPr="2FE706C7">
        <w:rPr>
          <w:rFonts w:ascii="Times New Roman" w:hAnsi="Times New Roman" w:cs="Times New Roman"/>
          <w:sz w:val="24"/>
          <w:szCs w:val="24"/>
        </w:rPr>
        <w:t xml:space="preserve">,” which </w:t>
      </w:r>
      <w:r w:rsidR="1A8C38E2" w:rsidRPr="2FE706C7">
        <w:rPr>
          <w:rFonts w:ascii="Times New Roman" w:hAnsi="Times New Roman" w:cs="Times New Roman"/>
          <w:sz w:val="24"/>
          <w:szCs w:val="24"/>
        </w:rPr>
        <w:t xml:space="preserve">both directly and indirectly </w:t>
      </w:r>
      <w:r w:rsidR="08BF27BE" w:rsidRPr="2FE706C7">
        <w:rPr>
          <w:rFonts w:ascii="Times New Roman" w:hAnsi="Times New Roman" w:cs="Times New Roman"/>
          <w:sz w:val="24"/>
          <w:szCs w:val="24"/>
        </w:rPr>
        <w:t>represents the Lord</w:t>
      </w:r>
      <w:r w:rsidR="1A8C38E2" w:rsidRPr="2FE706C7">
        <w:rPr>
          <w:rFonts w:ascii="Times New Roman" w:hAnsi="Times New Roman" w:cs="Times New Roman"/>
          <w:sz w:val="24"/>
          <w:szCs w:val="24"/>
        </w:rPr>
        <w:t>; the other on the right has his head tilted downward</w:t>
      </w:r>
      <w:r w:rsidR="7EBAD764" w:rsidRPr="2FE706C7">
        <w:rPr>
          <w:rFonts w:ascii="Times New Roman" w:hAnsi="Times New Roman" w:cs="Times New Roman"/>
          <w:sz w:val="24"/>
          <w:szCs w:val="24"/>
        </w:rPr>
        <w:t xml:space="preserve"> while</w:t>
      </w:r>
      <w:r w:rsidR="1A8C38E2" w:rsidRPr="2FE706C7">
        <w:rPr>
          <w:rFonts w:ascii="Times New Roman" w:hAnsi="Times New Roman" w:cs="Times New Roman"/>
          <w:sz w:val="24"/>
          <w:szCs w:val="24"/>
        </w:rPr>
        <w:t xml:space="preserve"> glancing over at the viewer.</w:t>
      </w:r>
      <w:r w:rsidRPr="2FE706C7">
        <w:rPr>
          <w:rFonts w:ascii="Times New Roman" w:hAnsi="Times New Roman" w:cs="Times New Roman"/>
          <w:sz w:val="24"/>
          <w:szCs w:val="24"/>
        </w:rPr>
        <w:t xml:space="preserve"> </w:t>
      </w:r>
      <w:r w:rsidR="0A8F8B8E" w:rsidRPr="2FE706C7">
        <w:rPr>
          <w:rFonts w:ascii="Times New Roman" w:hAnsi="Times New Roman" w:cs="Times New Roman"/>
          <w:sz w:val="24"/>
          <w:szCs w:val="24"/>
        </w:rPr>
        <w:t>Together, the men create a triangular composition, which is the only traditional art historical element in the graphic</w:t>
      </w:r>
      <w:r w:rsidR="4F04DD0E" w:rsidRPr="2FE706C7">
        <w:rPr>
          <w:rFonts w:ascii="Times New Roman" w:hAnsi="Times New Roman" w:cs="Times New Roman"/>
          <w:sz w:val="24"/>
          <w:szCs w:val="24"/>
        </w:rPr>
        <w:t>ally linear</w:t>
      </w:r>
      <w:r w:rsidR="0A8F8B8E" w:rsidRPr="2FE706C7">
        <w:rPr>
          <w:rFonts w:ascii="Times New Roman" w:hAnsi="Times New Roman" w:cs="Times New Roman"/>
          <w:sz w:val="24"/>
          <w:szCs w:val="24"/>
        </w:rPr>
        <w:t xml:space="preserve"> series.</w:t>
      </w:r>
      <w:r w:rsidR="6E1C6C64" w:rsidRPr="2FE706C7">
        <w:rPr>
          <w:rFonts w:ascii="Times New Roman" w:hAnsi="Times New Roman" w:cs="Times New Roman"/>
          <w:sz w:val="24"/>
          <w:szCs w:val="24"/>
        </w:rPr>
        <w:t xml:space="preserve"> </w:t>
      </w:r>
      <w:r w:rsidR="42FB8777" w:rsidRPr="2FE706C7">
        <w:rPr>
          <w:rFonts w:ascii="Times New Roman" w:hAnsi="Times New Roman" w:cs="Times New Roman"/>
          <w:sz w:val="24"/>
          <w:szCs w:val="24"/>
        </w:rPr>
        <w:t xml:space="preserve">This print sets the tone for the rest of the series by presenting a </w:t>
      </w:r>
      <w:r w:rsidR="4083EF39" w:rsidRPr="2FE706C7">
        <w:rPr>
          <w:rFonts w:ascii="Times New Roman" w:hAnsi="Times New Roman" w:cs="Times New Roman"/>
          <w:sz w:val="24"/>
          <w:szCs w:val="24"/>
        </w:rPr>
        <w:t xml:space="preserve">parallel between the biblical account and the artist's life. </w:t>
      </w:r>
      <w:r w:rsidR="392594DC" w:rsidRPr="2FE706C7">
        <w:rPr>
          <w:rFonts w:ascii="Times New Roman" w:hAnsi="Times New Roman" w:cs="Times New Roman"/>
          <w:sz w:val="24"/>
          <w:szCs w:val="24"/>
        </w:rPr>
        <w:t>I</w:t>
      </w:r>
      <w:r w:rsidR="4083EF39" w:rsidRPr="2FE706C7">
        <w:rPr>
          <w:rFonts w:ascii="Times New Roman" w:hAnsi="Times New Roman" w:cs="Times New Roman"/>
          <w:sz w:val="24"/>
          <w:szCs w:val="24"/>
        </w:rPr>
        <w:t xml:space="preserve">n the Lord’s Prayer, God </w:t>
      </w:r>
      <w:r w:rsidR="392594DC" w:rsidRPr="2FE706C7">
        <w:rPr>
          <w:rFonts w:ascii="Times New Roman" w:hAnsi="Times New Roman" w:cs="Times New Roman"/>
          <w:sz w:val="24"/>
          <w:szCs w:val="24"/>
        </w:rPr>
        <w:t>comes off as</w:t>
      </w:r>
      <w:r w:rsidR="4083EF39" w:rsidRPr="2FE706C7">
        <w:rPr>
          <w:rFonts w:ascii="Times New Roman" w:hAnsi="Times New Roman" w:cs="Times New Roman"/>
          <w:sz w:val="24"/>
          <w:szCs w:val="24"/>
        </w:rPr>
        <w:t xml:space="preserve"> harsh, the human being as a tragic hero, the human state as paradise lost and never regained, and human virtue is innocence humiliated and oppressed.</w:t>
      </w:r>
    </w:p>
    <w:p w14:paraId="2B458FCF" w14:textId="37DDC68D" w:rsidR="00550407" w:rsidRPr="005002A5" w:rsidRDefault="03CBDCD3" w:rsidP="00550407">
      <w:pPr>
        <w:spacing w:line="480" w:lineRule="auto"/>
        <w:ind w:firstLine="720"/>
        <w:rPr>
          <w:rFonts w:ascii="Times New Roman" w:hAnsi="Times New Roman" w:cs="Times New Roman"/>
          <w:sz w:val="24"/>
          <w:szCs w:val="24"/>
        </w:rPr>
      </w:pPr>
      <w:r w:rsidRPr="2FE706C7">
        <w:rPr>
          <w:rFonts w:ascii="Times New Roman" w:hAnsi="Times New Roman" w:cs="Times New Roman"/>
          <w:i/>
          <w:iCs/>
          <w:sz w:val="24"/>
          <w:szCs w:val="24"/>
        </w:rPr>
        <w:t xml:space="preserve">Unser </w:t>
      </w:r>
      <w:proofErr w:type="spellStart"/>
      <w:r w:rsidRPr="2FE706C7">
        <w:rPr>
          <w:rFonts w:ascii="Times New Roman" w:hAnsi="Times New Roman" w:cs="Times New Roman"/>
          <w:i/>
          <w:iCs/>
          <w:sz w:val="24"/>
          <w:szCs w:val="24"/>
        </w:rPr>
        <w:t>Täglich</w:t>
      </w:r>
      <w:proofErr w:type="spellEnd"/>
      <w:r w:rsidRPr="2FE706C7">
        <w:rPr>
          <w:rFonts w:ascii="Times New Roman" w:hAnsi="Times New Roman" w:cs="Times New Roman"/>
          <w:i/>
          <w:iCs/>
          <w:sz w:val="24"/>
          <w:szCs w:val="24"/>
        </w:rPr>
        <w:t xml:space="preserve"> </w:t>
      </w:r>
      <w:proofErr w:type="spellStart"/>
      <w:r w:rsidRPr="2FE706C7">
        <w:rPr>
          <w:rFonts w:ascii="Times New Roman" w:hAnsi="Times New Roman" w:cs="Times New Roman"/>
          <w:i/>
          <w:iCs/>
          <w:sz w:val="24"/>
          <w:szCs w:val="24"/>
        </w:rPr>
        <w:t>Brot</w:t>
      </w:r>
      <w:proofErr w:type="spellEnd"/>
      <w:r w:rsidRPr="2FE706C7">
        <w:rPr>
          <w:rFonts w:ascii="Times New Roman" w:hAnsi="Times New Roman" w:cs="Times New Roman"/>
          <w:i/>
          <w:iCs/>
          <w:sz w:val="24"/>
          <w:szCs w:val="24"/>
        </w:rPr>
        <w:t xml:space="preserve"> </w:t>
      </w:r>
      <w:proofErr w:type="spellStart"/>
      <w:r w:rsidRPr="2FE706C7">
        <w:rPr>
          <w:rFonts w:ascii="Times New Roman" w:hAnsi="Times New Roman" w:cs="Times New Roman"/>
          <w:i/>
          <w:iCs/>
          <w:sz w:val="24"/>
          <w:szCs w:val="24"/>
        </w:rPr>
        <w:t>Gieb</w:t>
      </w:r>
      <w:proofErr w:type="spellEnd"/>
      <w:r w:rsidRPr="2FE706C7">
        <w:rPr>
          <w:rFonts w:ascii="Times New Roman" w:hAnsi="Times New Roman" w:cs="Times New Roman"/>
          <w:i/>
          <w:iCs/>
          <w:sz w:val="24"/>
          <w:szCs w:val="24"/>
        </w:rPr>
        <w:t xml:space="preserve"> </w:t>
      </w:r>
      <w:proofErr w:type="spellStart"/>
      <w:r w:rsidRPr="2FE706C7">
        <w:rPr>
          <w:rFonts w:ascii="Times New Roman" w:hAnsi="Times New Roman" w:cs="Times New Roman"/>
          <w:i/>
          <w:iCs/>
          <w:sz w:val="24"/>
          <w:szCs w:val="24"/>
        </w:rPr>
        <w:t>Uns</w:t>
      </w:r>
      <w:proofErr w:type="spellEnd"/>
      <w:r w:rsidRPr="2FE706C7">
        <w:rPr>
          <w:rFonts w:ascii="Times New Roman" w:hAnsi="Times New Roman" w:cs="Times New Roman"/>
          <w:i/>
          <w:iCs/>
          <w:sz w:val="24"/>
          <w:szCs w:val="24"/>
        </w:rPr>
        <w:t xml:space="preserve"> Heute (Give Us This Day Our Daily Bread)</w:t>
      </w:r>
      <w:r w:rsidR="392594DC" w:rsidRPr="2FE706C7">
        <w:rPr>
          <w:rFonts w:ascii="Times New Roman" w:hAnsi="Times New Roman" w:cs="Times New Roman"/>
          <w:sz w:val="24"/>
          <w:szCs w:val="24"/>
        </w:rPr>
        <w:t xml:space="preserve"> (Figure 2)</w:t>
      </w:r>
      <w:r w:rsidR="49A807A4" w:rsidRPr="2FE706C7">
        <w:rPr>
          <w:rFonts w:ascii="Times New Roman" w:hAnsi="Times New Roman" w:cs="Times New Roman"/>
          <w:sz w:val="24"/>
          <w:szCs w:val="24"/>
        </w:rPr>
        <w:t xml:space="preserve"> depicts four figures sitting around a rectangular table with a fish platter at the </w:t>
      </w:r>
      <w:proofErr w:type="gramStart"/>
      <w:r w:rsidR="49A807A4" w:rsidRPr="2FE706C7">
        <w:rPr>
          <w:rFonts w:ascii="Times New Roman" w:hAnsi="Times New Roman" w:cs="Times New Roman"/>
          <w:sz w:val="24"/>
          <w:szCs w:val="24"/>
        </w:rPr>
        <w:t>center;</w:t>
      </w:r>
      <w:proofErr w:type="gramEnd"/>
      <w:r w:rsidR="49A807A4" w:rsidRPr="2FE706C7">
        <w:rPr>
          <w:rFonts w:ascii="Times New Roman" w:hAnsi="Times New Roman" w:cs="Times New Roman"/>
          <w:sz w:val="24"/>
          <w:szCs w:val="24"/>
        </w:rPr>
        <w:t xml:space="preserve"> a subtle wash of red stains the table. They have small plates in front of them as their hands clasp together in prayer. The man on the left wears a workman's hat. The figures are looking up and are immersed in worship; only the man at the back of the composition has his head down while his eyes are closed, as if he is in introspection. In block letters, </w:t>
      </w:r>
      <w:r w:rsidR="49A807A4" w:rsidRPr="2FE706C7">
        <w:rPr>
          <w:rFonts w:ascii="Times New Roman" w:hAnsi="Times New Roman" w:cs="Times New Roman"/>
          <w:i/>
          <w:iCs/>
          <w:sz w:val="24"/>
          <w:szCs w:val="24"/>
        </w:rPr>
        <w:t xml:space="preserve">Unser </w:t>
      </w:r>
      <w:proofErr w:type="spellStart"/>
      <w:r w:rsidR="49A807A4" w:rsidRPr="2FE706C7">
        <w:rPr>
          <w:rFonts w:ascii="Times New Roman" w:hAnsi="Times New Roman" w:cs="Times New Roman"/>
          <w:i/>
          <w:iCs/>
          <w:sz w:val="24"/>
          <w:szCs w:val="24"/>
        </w:rPr>
        <w:t>täglich</w:t>
      </w:r>
      <w:proofErr w:type="spellEnd"/>
      <w:r w:rsidR="49A807A4" w:rsidRPr="2FE706C7">
        <w:rPr>
          <w:rFonts w:ascii="Times New Roman" w:hAnsi="Times New Roman" w:cs="Times New Roman"/>
          <w:i/>
          <w:iCs/>
          <w:sz w:val="24"/>
          <w:szCs w:val="24"/>
        </w:rPr>
        <w:t xml:space="preserve"> </w:t>
      </w:r>
      <w:proofErr w:type="spellStart"/>
      <w:r w:rsidR="49A807A4" w:rsidRPr="2FE706C7">
        <w:rPr>
          <w:rFonts w:ascii="Times New Roman" w:hAnsi="Times New Roman" w:cs="Times New Roman"/>
          <w:i/>
          <w:iCs/>
          <w:sz w:val="24"/>
          <w:szCs w:val="24"/>
        </w:rPr>
        <w:t>Brot</w:t>
      </w:r>
      <w:proofErr w:type="spellEnd"/>
      <w:r w:rsidR="3E461CB1" w:rsidRPr="2FE706C7">
        <w:rPr>
          <w:rFonts w:ascii="Times New Roman" w:hAnsi="Times New Roman" w:cs="Times New Roman"/>
          <w:sz w:val="24"/>
          <w:szCs w:val="24"/>
        </w:rPr>
        <w:t xml:space="preserve"> </w:t>
      </w:r>
      <w:r w:rsidR="49A807A4" w:rsidRPr="2FE706C7">
        <w:rPr>
          <w:rFonts w:ascii="Times New Roman" w:hAnsi="Times New Roman" w:cs="Times New Roman"/>
          <w:sz w:val="24"/>
          <w:szCs w:val="24"/>
        </w:rPr>
        <w:t xml:space="preserve">is at the very top of the page while </w:t>
      </w:r>
      <w:proofErr w:type="spellStart"/>
      <w:r w:rsidR="49A807A4" w:rsidRPr="2FE706C7">
        <w:rPr>
          <w:rFonts w:ascii="Times New Roman" w:hAnsi="Times New Roman" w:cs="Times New Roman"/>
          <w:i/>
          <w:iCs/>
          <w:sz w:val="24"/>
          <w:szCs w:val="24"/>
        </w:rPr>
        <w:t>gieb</w:t>
      </w:r>
      <w:proofErr w:type="spellEnd"/>
      <w:r w:rsidR="49A807A4" w:rsidRPr="2FE706C7">
        <w:rPr>
          <w:rFonts w:ascii="Times New Roman" w:hAnsi="Times New Roman" w:cs="Times New Roman"/>
          <w:i/>
          <w:iCs/>
          <w:sz w:val="24"/>
          <w:szCs w:val="24"/>
        </w:rPr>
        <w:t xml:space="preserve"> </w:t>
      </w:r>
      <w:proofErr w:type="spellStart"/>
      <w:r w:rsidR="49A807A4" w:rsidRPr="2FE706C7">
        <w:rPr>
          <w:rFonts w:ascii="Times New Roman" w:hAnsi="Times New Roman" w:cs="Times New Roman"/>
          <w:i/>
          <w:iCs/>
          <w:sz w:val="24"/>
          <w:szCs w:val="24"/>
        </w:rPr>
        <w:t>uns</w:t>
      </w:r>
      <w:proofErr w:type="spellEnd"/>
      <w:r w:rsidR="49A807A4" w:rsidRPr="2FE706C7">
        <w:rPr>
          <w:rFonts w:ascii="Times New Roman" w:hAnsi="Times New Roman" w:cs="Times New Roman"/>
          <w:i/>
          <w:iCs/>
          <w:sz w:val="24"/>
          <w:szCs w:val="24"/>
        </w:rPr>
        <w:t xml:space="preserve"> </w:t>
      </w:r>
      <w:proofErr w:type="spellStart"/>
      <w:r w:rsidR="49A807A4" w:rsidRPr="2FE706C7">
        <w:rPr>
          <w:rFonts w:ascii="Times New Roman" w:hAnsi="Times New Roman" w:cs="Times New Roman"/>
          <w:i/>
          <w:iCs/>
          <w:sz w:val="24"/>
          <w:szCs w:val="24"/>
        </w:rPr>
        <w:t>heute</w:t>
      </w:r>
      <w:proofErr w:type="spellEnd"/>
      <w:r w:rsidR="49A807A4" w:rsidRPr="2FE706C7">
        <w:rPr>
          <w:rFonts w:ascii="Times New Roman" w:hAnsi="Times New Roman" w:cs="Times New Roman"/>
          <w:i/>
          <w:iCs/>
          <w:sz w:val="24"/>
          <w:szCs w:val="24"/>
        </w:rPr>
        <w:t xml:space="preserve"> </w:t>
      </w:r>
      <w:r w:rsidR="49A807A4" w:rsidRPr="2FE706C7">
        <w:rPr>
          <w:rFonts w:ascii="Times New Roman" w:hAnsi="Times New Roman" w:cs="Times New Roman"/>
          <w:sz w:val="24"/>
          <w:szCs w:val="24"/>
        </w:rPr>
        <w:t>is at the very bottom. There is an unrealistic sense of perspective, as indicated by the</w:t>
      </w:r>
      <w:r w:rsidR="006828D8">
        <w:rPr>
          <w:rFonts w:ascii="Times New Roman" w:hAnsi="Times New Roman" w:cs="Times New Roman"/>
          <w:sz w:val="24"/>
          <w:szCs w:val="24"/>
        </w:rPr>
        <w:t xml:space="preserve"> distorted</w:t>
      </w:r>
      <w:r w:rsidR="49A807A4" w:rsidRPr="2FE706C7">
        <w:rPr>
          <w:rFonts w:ascii="Times New Roman" w:hAnsi="Times New Roman" w:cs="Times New Roman"/>
          <w:sz w:val="24"/>
          <w:szCs w:val="24"/>
        </w:rPr>
        <w:t xml:space="preserve"> scale of the table and the head of the figure in the foreground.</w:t>
      </w:r>
    </w:p>
    <w:p w14:paraId="3BD2F172" w14:textId="28C94D5E" w:rsidR="00CB0A03" w:rsidRPr="005002A5" w:rsidRDefault="49A807A4" w:rsidP="00EA1EEE">
      <w:pPr>
        <w:spacing w:line="480" w:lineRule="auto"/>
        <w:ind w:firstLine="720"/>
        <w:rPr>
          <w:rFonts w:ascii="Times New Roman" w:hAnsi="Times New Roman" w:cs="Times New Roman"/>
          <w:sz w:val="24"/>
          <w:szCs w:val="24"/>
        </w:rPr>
      </w:pPr>
      <w:r w:rsidRPr="2FE706C7">
        <w:rPr>
          <w:rFonts w:ascii="Times New Roman" w:hAnsi="Times New Roman" w:cs="Times New Roman"/>
          <w:sz w:val="24"/>
          <w:szCs w:val="24"/>
        </w:rPr>
        <w:t xml:space="preserve">The “bread” in the title of this piece and the fish on the table refer to the feeding of 4,000. With only a few loaves of bread and some small fish, Christ could feed a large crowd. As a verse from The Lord’s Prayer, “Give Us This Day Our Daily Bread” translated to postwar Germany’s </w:t>
      </w:r>
      <w:r w:rsidRPr="2FE706C7">
        <w:rPr>
          <w:rFonts w:ascii="Times New Roman" w:hAnsi="Times New Roman" w:cs="Times New Roman"/>
          <w:sz w:val="24"/>
          <w:szCs w:val="24"/>
        </w:rPr>
        <w:lastRenderedPageBreak/>
        <w:t xml:space="preserve">financial and political instability in the 1920s. The prayer itself is petitionary, in that it makes several requests to the Lord. Here, the men are asking God to take care of their prayer's physical needs, such as food and, by extension, other bodily requirements. </w:t>
      </w:r>
      <w:r w:rsidR="004F2790">
        <w:rPr>
          <w:rFonts w:ascii="Times New Roman" w:hAnsi="Times New Roman" w:cs="Times New Roman"/>
          <w:sz w:val="24"/>
          <w:szCs w:val="24"/>
        </w:rPr>
        <w:t xml:space="preserve">Initially, the German Expressionists were in favor of </w:t>
      </w:r>
      <w:r w:rsidR="0020623C">
        <w:rPr>
          <w:rFonts w:ascii="Times New Roman" w:hAnsi="Times New Roman" w:cs="Times New Roman"/>
          <w:sz w:val="24"/>
          <w:szCs w:val="24"/>
        </w:rPr>
        <w:t xml:space="preserve">World War I </w:t>
      </w:r>
      <w:r w:rsidR="004F2790">
        <w:rPr>
          <w:rFonts w:ascii="Times New Roman" w:hAnsi="Times New Roman" w:cs="Times New Roman"/>
          <w:sz w:val="24"/>
          <w:szCs w:val="24"/>
        </w:rPr>
        <w:t xml:space="preserve">because they believed that </w:t>
      </w:r>
      <w:r w:rsidR="00E66843">
        <w:rPr>
          <w:rFonts w:ascii="Times New Roman" w:hAnsi="Times New Roman" w:cs="Times New Roman"/>
          <w:sz w:val="24"/>
          <w:szCs w:val="24"/>
        </w:rPr>
        <w:t xml:space="preserve">it could </w:t>
      </w:r>
      <w:r w:rsidR="004E4AD0">
        <w:rPr>
          <w:rFonts w:ascii="Times New Roman" w:hAnsi="Times New Roman" w:cs="Times New Roman"/>
          <w:sz w:val="24"/>
          <w:szCs w:val="24"/>
        </w:rPr>
        <w:t xml:space="preserve">“destroy the </w:t>
      </w:r>
      <w:r w:rsidR="000E2E49">
        <w:rPr>
          <w:rFonts w:ascii="Times New Roman" w:hAnsi="Times New Roman" w:cs="Times New Roman"/>
          <w:sz w:val="24"/>
          <w:szCs w:val="24"/>
        </w:rPr>
        <w:t xml:space="preserve">old, stultifying order and create a new, more spiritually guided world </w:t>
      </w:r>
      <w:r w:rsidR="0052591E">
        <w:rPr>
          <w:rFonts w:ascii="Times New Roman" w:hAnsi="Times New Roman" w:cs="Times New Roman"/>
          <w:sz w:val="24"/>
          <w:szCs w:val="24"/>
        </w:rPr>
        <w:t>in its place.”</w:t>
      </w:r>
      <w:r w:rsidR="0052591E">
        <w:rPr>
          <w:rStyle w:val="FootnoteReference"/>
          <w:rFonts w:ascii="Times New Roman" w:hAnsi="Times New Roman" w:cs="Times New Roman"/>
          <w:sz w:val="24"/>
          <w:szCs w:val="24"/>
        </w:rPr>
        <w:footnoteReference w:id="6"/>
      </w:r>
      <w:r w:rsidR="0020623C">
        <w:rPr>
          <w:rFonts w:ascii="Times New Roman" w:hAnsi="Times New Roman" w:cs="Times New Roman"/>
          <w:sz w:val="24"/>
          <w:szCs w:val="24"/>
        </w:rPr>
        <w:t xml:space="preserve"> </w:t>
      </w:r>
      <w:r w:rsidR="00EA1EEE" w:rsidRPr="00EA1EEE">
        <w:rPr>
          <w:rFonts w:ascii="Times New Roman" w:hAnsi="Times New Roman" w:cs="Times New Roman"/>
          <w:sz w:val="24"/>
          <w:szCs w:val="24"/>
        </w:rPr>
        <w:t>However, as the catastrophic reality of the struggle dashed any hopes of a rapid, clean triumph, th</w:t>
      </w:r>
      <w:r w:rsidR="00A93E43">
        <w:rPr>
          <w:rFonts w:ascii="Times New Roman" w:hAnsi="Times New Roman" w:cs="Times New Roman"/>
          <w:sz w:val="24"/>
          <w:szCs w:val="24"/>
        </w:rPr>
        <w:t>eir e</w:t>
      </w:r>
      <w:r w:rsidR="00EA1EEE" w:rsidRPr="00EA1EEE">
        <w:rPr>
          <w:rFonts w:ascii="Times New Roman" w:hAnsi="Times New Roman" w:cs="Times New Roman"/>
          <w:sz w:val="24"/>
          <w:szCs w:val="24"/>
        </w:rPr>
        <w:t>arly exhilaration swiftly faded.</w:t>
      </w:r>
      <w:r w:rsidR="00C03DEF">
        <w:rPr>
          <w:rFonts w:ascii="Times New Roman" w:hAnsi="Times New Roman" w:cs="Times New Roman"/>
          <w:sz w:val="24"/>
          <w:szCs w:val="24"/>
        </w:rPr>
        <w:t xml:space="preserve"> They would soon</w:t>
      </w:r>
      <w:r w:rsidR="00C03DEF" w:rsidRPr="2FE706C7">
        <w:rPr>
          <w:rFonts w:ascii="Times New Roman" w:hAnsi="Times New Roman" w:cs="Times New Roman"/>
          <w:sz w:val="24"/>
          <w:szCs w:val="24"/>
        </w:rPr>
        <w:t xml:space="preserve"> </w:t>
      </w:r>
      <w:r w:rsidR="00C03DEF">
        <w:rPr>
          <w:rFonts w:ascii="Times New Roman" w:hAnsi="Times New Roman" w:cs="Times New Roman"/>
          <w:sz w:val="24"/>
          <w:szCs w:val="24"/>
        </w:rPr>
        <w:t xml:space="preserve">learn how untrue that would be: instead, </w:t>
      </w:r>
      <w:proofErr w:type="gramStart"/>
      <w:r w:rsidR="00C03DEF">
        <w:rPr>
          <w:rFonts w:ascii="Times New Roman" w:hAnsi="Times New Roman" w:cs="Times New Roman"/>
          <w:sz w:val="24"/>
          <w:szCs w:val="24"/>
        </w:rPr>
        <w:t>a</w:t>
      </w:r>
      <w:r w:rsidR="00EA1EEE" w:rsidRPr="00EA1EEE">
        <w:rPr>
          <w:rFonts w:ascii="Times New Roman" w:hAnsi="Times New Roman" w:cs="Times New Roman"/>
          <w:sz w:val="24"/>
          <w:szCs w:val="24"/>
        </w:rPr>
        <w:t>ll of</w:t>
      </w:r>
      <w:proofErr w:type="gramEnd"/>
      <w:r w:rsidR="00EA1EEE" w:rsidRPr="00EA1EEE">
        <w:rPr>
          <w:rFonts w:ascii="Times New Roman" w:hAnsi="Times New Roman" w:cs="Times New Roman"/>
          <w:sz w:val="24"/>
          <w:szCs w:val="24"/>
        </w:rPr>
        <w:t xml:space="preserve"> the military apparatus at the Supreme Command's disposal could not defeat the nations aligned against Germany</w:t>
      </w:r>
      <w:r w:rsidR="00A93E43">
        <w:rPr>
          <w:rFonts w:ascii="Times New Roman" w:hAnsi="Times New Roman" w:cs="Times New Roman"/>
          <w:sz w:val="24"/>
          <w:szCs w:val="24"/>
        </w:rPr>
        <w:t xml:space="preserve">. Ultimately, </w:t>
      </w:r>
      <w:proofErr w:type="gramStart"/>
      <w:r w:rsidR="00A93E43">
        <w:rPr>
          <w:rFonts w:ascii="Times New Roman" w:hAnsi="Times New Roman" w:cs="Times New Roman"/>
          <w:sz w:val="24"/>
          <w:szCs w:val="24"/>
        </w:rPr>
        <w:t>a</w:t>
      </w:r>
      <w:r w:rsidR="00EA1EEE" w:rsidRPr="00EA1EEE">
        <w:rPr>
          <w:rFonts w:ascii="Times New Roman" w:hAnsi="Times New Roman" w:cs="Times New Roman"/>
          <w:sz w:val="24"/>
          <w:szCs w:val="24"/>
        </w:rPr>
        <w:t>ll of</w:t>
      </w:r>
      <w:proofErr w:type="gramEnd"/>
      <w:r w:rsidR="00EA1EEE" w:rsidRPr="00EA1EEE">
        <w:rPr>
          <w:rFonts w:ascii="Times New Roman" w:hAnsi="Times New Roman" w:cs="Times New Roman"/>
          <w:sz w:val="24"/>
          <w:szCs w:val="24"/>
        </w:rPr>
        <w:t xml:space="preserve"> the meticulously designed domestic propaganda efforts could not deflect the hard reality of the German population's hunger, shortages, and death. </w:t>
      </w:r>
    </w:p>
    <w:p w14:paraId="3ABBE399" w14:textId="735181AF" w:rsidR="00661D6C" w:rsidRDefault="0051615B" w:rsidP="00857465">
      <w:pPr>
        <w:spacing w:line="480" w:lineRule="auto"/>
        <w:rPr>
          <w:rFonts w:ascii="Times New Roman" w:hAnsi="Times New Roman" w:cs="Times New Roman"/>
          <w:sz w:val="24"/>
          <w:szCs w:val="24"/>
        </w:rPr>
      </w:pPr>
      <w:r w:rsidRPr="005002A5">
        <w:rPr>
          <w:rFonts w:ascii="Times New Roman" w:hAnsi="Times New Roman" w:cs="Times New Roman"/>
          <w:sz w:val="24"/>
          <w:szCs w:val="24"/>
        </w:rPr>
        <w:tab/>
      </w:r>
      <w:r w:rsidR="236D9200" w:rsidRPr="2FE706C7">
        <w:rPr>
          <w:rFonts w:ascii="Times New Roman" w:hAnsi="Times New Roman" w:cs="Times New Roman"/>
          <w:i/>
          <w:iCs/>
          <w:sz w:val="24"/>
          <w:szCs w:val="24"/>
        </w:rPr>
        <w:t xml:space="preserve">Und </w:t>
      </w:r>
      <w:proofErr w:type="spellStart"/>
      <w:r w:rsidR="236D9200" w:rsidRPr="2FE706C7">
        <w:rPr>
          <w:rFonts w:ascii="Times New Roman" w:hAnsi="Times New Roman" w:cs="Times New Roman"/>
          <w:i/>
          <w:iCs/>
          <w:sz w:val="24"/>
          <w:szCs w:val="24"/>
        </w:rPr>
        <w:t>Vergieb</w:t>
      </w:r>
      <w:proofErr w:type="spellEnd"/>
      <w:r w:rsidR="236D9200" w:rsidRPr="2FE706C7">
        <w:rPr>
          <w:rFonts w:ascii="Times New Roman" w:hAnsi="Times New Roman" w:cs="Times New Roman"/>
          <w:i/>
          <w:iCs/>
          <w:sz w:val="24"/>
          <w:szCs w:val="24"/>
        </w:rPr>
        <w:t xml:space="preserve"> </w:t>
      </w:r>
      <w:proofErr w:type="spellStart"/>
      <w:r w:rsidR="236D9200" w:rsidRPr="2FE706C7">
        <w:rPr>
          <w:rFonts w:ascii="Times New Roman" w:hAnsi="Times New Roman" w:cs="Times New Roman"/>
          <w:i/>
          <w:iCs/>
          <w:sz w:val="24"/>
          <w:szCs w:val="24"/>
        </w:rPr>
        <w:t>Uns</w:t>
      </w:r>
      <w:proofErr w:type="spellEnd"/>
      <w:r w:rsidR="236D9200" w:rsidRPr="2FE706C7">
        <w:rPr>
          <w:rFonts w:ascii="Times New Roman" w:hAnsi="Times New Roman" w:cs="Times New Roman"/>
          <w:i/>
          <w:iCs/>
          <w:sz w:val="24"/>
          <w:szCs w:val="24"/>
        </w:rPr>
        <w:t xml:space="preserve"> </w:t>
      </w:r>
      <w:proofErr w:type="spellStart"/>
      <w:r w:rsidR="236D9200" w:rsidRPr="2FE706C7">
        <w:rPr>
          <w:rFonts w:ascii="Times New Roman" w:hAnsi="Times New Roman" w:cs="Times New Roman"/>
          <w:i/>
          <w:iCs/>
          <w:sz w:val="24"/>
          <w:szCs w:val="24"/>
        </w:rPr>
        <w:t>Unsre</w:t>
      </w:r>
      <w:proofErr w:type="spellEnd"/>
      <w:r w:rsidR="236D9200" w:rsidRPr="2FE706C7">
        <w:rPr>
          <w:rFonts w:ascii="Times New Roman" w:hAnsi="Times New Roman" w:cs="Times New Roman"/>
          <w:i/>
          <w:iCs/>
          <w:sz w:val="24"/>
          <w:szCs w:val="24"/>
        </w:rPr>
        <w:t xml:space="preserve"> </w:t>
      </w:r>
      <w:proofErr w:type="spellStart"/>
      <w:r w:rsidR="236D9200" w:rsidRPr="2FE706C7">
        <w:rPr>
          <w:rFonts w:ascii="Times New Roman" w:hAnsi="Times New Roman" w:cs="Times New Roman"/>
          <w:i/>
          <w:iCs/>
          <w:sz w:val="24"/>
          <w:szCs w:val="24"/>
        </w:rPr>
        <w:t>Schuld</w:t>
      </w:r>
      <w:proofErr w:type="spellEnd"/>
      <w:r w:rsidR="236D9200" w:rsidRPr="005002A5">
        <w:rPr>
          <w:rFonts w:ascii="Times New Roman" w:hAnsi="Times New Roman" w:cs="Times New Roman"/>
          <w:sz w:val="24"/>
          <w:szCs w:val="24"/>
        </w:rPr>
        <w:t xml:space="preserve"> </w:t>
      </w:r>
      <w:r w:rsidR="236D9200" w:rsidRPr="000E6267">
        <w:rPr>
          <w:rFonts w:ascii="Times New Roman" w:hAnsi="Times New Roman" w:cs="Times New Roman"/>
          <w:i/>
          <w:iCs/>
          <w:sz w:val="24"/>
          <w:szCs w:val="24"/>
        </w:rPr>
        <w:t>(</w:t>
      </w:r>
      <w:r w:rsidR="6A3B7959" w:rsidRPr="000E6267">
        <w:rPr>
          <w:rFonts w:ascii="Times New Roman" w:hAnsi="Times New Roman" w:cs="Times New Roman"/>
          <w:i/>
          <w:iCs/>
          <w:sz w:val="24"/>
          <w:szCs w:val="24"/>
        </w:rPr>
        <w:t>And Forgive Us Our Debts</w:t>
      </w:r>
      <w:r w:rsidR="236D9200" w:rsidRPr="000E6267">
        <w:rPr>
          <w:rFonts w:ascii="Times New Roman" w:hAnsi="Times New Roman" w:cs="Times New Roman"/>
          <w:i/>
          <w:iCs/>
          <w:sz w:val="24"/>
          <w:szCs w:val="24"/>
        </w:rPr>
        <w:t>)</w:t>
      </w:r>
      <w:r w:rsidR="623874C6" w:rsidRPr="005002A5">
        <w:rPr>
          <w:rFonts w:ascii="Times New Roman" w:hAnsi="Times New Roman" w:cs="Times New Roman"/>
          <w:sz w:val="24"/>
          <w:szCs w:val="24"/>
        </w:rPr>
        <w:t xml:space="preserve"> (Figure </w:t>
      </w:r>
      <w:r w:rsidR="07B0DD61">
        <w:rPr>
          <w:rFonts w:ascii="Times New Roman" w:hAnsi="Times New Roman" w:cs="Times New Roman"/>
          <w:sz w:val="24"/>
          <w:szCs w:val="24"/>
        </w:rPr>
        <w:t>3</w:t>
      </w:r>
      <w:r w:rsidR="623874C6" w:rsidRPr="005002A5">
        <w:rPr>
          <w:rFonts w:ascii="Times New Roman" w:hAnsi="Times New Roman" w:cs="Times New Roman"/>
          <w:sz w:val="24"/>
          <w:szCs w:val="24"/>
        </w:rPr>
        <w:t>)</w:t>
      </w:r>
      <w:r w:rsidR="236D9200" w:rsidRPr="005002A5">
        <w:rPr>
          <w:rFonts w:ascii="Times New Roman" w:hAnsi="Times New Roman" w:cs="Times New Roman"/>
          <w:sz w:val="24"/>
          <w:szCs w:val="24"/>
        </w:rPr>
        <w:t xml:space="preserve"> </w:t>
      </w:r>
      <w:r w:rsidR="004E25E7">
        <w:rPr>
          <w:rFonts w:ascii="Times New Roman" w:hAnsi="Times New Roman" w:cs="Times New Roman"/>
          <w:sz w:val="24"/>
          <w:szCs w:val="24"/>
        </w:rPr>
        <w:t xml:space="preserve">elaborates on </w:t>
      </w:r>
      <w:r w:rsidR="00D32A8C">
        <w:rPr>
          <w:rFonts w:ascii="Times New Roman" w:hAnsi="Times New Roman" w:cs="Times New Roman"/>
          <w:sz w:val="24"/>
          <w:szCs w:val="24"/>
        </w:rPr>
        <w:t xml:space="preserve">the repercussions of the immense debt that Germany faced. </w:t>
      </w:r>
      <w:r w:rsidR="6F370E44">
        <w:rPr>
          <w:rFonts w:ascii="Times New Roman" w:hAnsi="Times New Roman" w:cs="Times New Roman"/>
          <w:sz w:val="24"/>
          <w:szCs w:val="24"/>
        </w:rPr>
        <w:t>At the top left</w:t>
      </w:r>
      <w:r w:rsidR="00D32A8C">
        <w:rPr>
          <w:rFonts w:ascii="Times New Roman" w:hAnsi="Times New Roman" w:cs="Times New Roman"/>
          <w:sz w:val="24"/>
          <w:szCs w:val="24"/>
        </w:rPr>
        <w:t xml:space="preserve"> of the print</w:t>
      </w:r>
      <w:r w:rsidR="6F370E44">
        <w:rPr>
          <w:rFonts w:ascii="Times New Roman" w:hAnsi="Times New Roman" w:cs="Times New Roman"/>
          <w:sz w:val="24"/>
          <w:szCs w:val="24"/>
        </w:rPr>
        <w:t>, a figure understood to represent the Lord is surrounded by kneeling worshippers. His right hand is outstretched</w:t>
      </w:r>
      <w:r w:rsidR="6288A27E">
        <w:rPr>
          <w:rFonts w:ascii="Times New Roman" w:hAnsi="Times New Roman" w:cs="Times New Roman"/>
          <w:sz w:val="24"/>
          <w:szCs w:val="24"/>
        </w:rPr>
        <w:t xml:space="preserve"> and surrounded by an orb of light.</w:t>
      </w:r>
      <w:r w:rsidR="6F370E44">
        <w:rPr>
          <w:rFonts w:ascii="Times New Roman" w:hAnsi="Times New Roman" w:cs="Times New Roman"/>
          <w:sz w:val="24"/>
          <w:szCs w:val="24"/>
        </w:rPr>
        <w:t xml:space="preserve"> </w:t>
      </w:r>
      <w:r w:rsidR="236D9200" w:rsidRPr="005002A5">
        <w:rPr>
          <w:rFonts w:ascii="Times New Roman" w:hAnsi="Times New Roman" w:cs="Times New Roman"/>
          <w:sz w:val="24"/>
          <w:szCs w:val="24"/>
        </w:rPr>
        <w:t>The imagery evokes a</w:t>
      </w:r>
      <w:r w:rsidR="0048675A">
        <w:rPr>
          <w:rFonts w:ascii="Times New Roman" w:hAnsi="Times New Roman" w:cs="Times New Roman"/>
          <w:sz w:val="24"/>
          <w:szCs w:val="24"/>
        </w:rPr>
        <w:t xml:space="preserve"> </w:t>
      </w:r>
      <w:r w:rsidR="00462266">
        <w:rPr>
          <w:rFonts w:ascii="Times New Roman" w:hAnsi="Times New Roman" w:cs="Times New Roman"/>
          <w:sz w:val="24"/>
          <w:szCs w:val="24"/>
        </w:rPr>
        <w:t>heartrending emotional</w:t>
      </w:r>
      <w:r w:rsidR="0048675A">
        <w:rPr>
          <w:rFonts w:ascii="Times New Roman" w:hAnsi="Times New Roman" w:cs="Times New Roman"/>
          <w:sz w:val="24"/>
          <w:szCs w:val="24"/>
        </w:rPr>
        <w:t xml:space="preserve"> </w:t>
      </w:r>
      <w:r w:rsidR="236D9200" w:rsidRPr="005002A5">
        <w:rPr>
          <w:rFonts w:ascii="Times New Roman" w:hAnsi="Times New Roman" w:cs="Times New Roman"/>
          <w:sz w:val="24"/>
          <w:szCs w:val="24"/>
        </w:rPr>
        <w:t xml:space="preserve">response — one that </w:t>
      </w:r>
      <w:r w:rsidR="00462266">
        <w:rPr>
          <w:rFonts w:ascii="Times New Roman" w:hAnsi="Times New Roman" w:cs="Times New Roman"/>
          <w:sz w:val="24"/>
          <w:szCs w:val="24"/>
        </w:rPr>
        <w:t>reflected</w:t>
      </w:r>
      <w:r w:rsidR="236D9200" w:rsidRPr="005002A5">
        <w:rPr>
          <w:rFonts w:ascii="Times New Roman" w:hAnsi="Times New Roman" w:cs="Times New Roman"/>
          <w:sz w:val="24"/>
          <w:szCs w:val="24"/>
        </w:rPr>
        <w:t xml:space="preserve"> what </w:t>
      </w:r>
      <w:r w:rsidR="00462266">
        <w:rPr>
          <w:rFonts w:ascii="Times New Roman" w:hAnsi="Times New Roman" w:cs="Times New Roman"/>
          <w:sz w:val="24"/>
          <w:szCs w:val="24"/>
        </w:rPr>
        <w:t>wa</w:t>
      </w:r>
      <w:r w:rsidR="236D9200" w:rsidRPr="005002A5">
        <w:rPr>
          <w:rFonts w:ascii="Times New Roman" w:hAnsi="Times New Roman" w:cs="Times New Roman"/>
          <w:sz w:val="24"/>
          <w:szCs w:val="24"/>
        </w:rPr>
        <w:t xml:space="preserve">s within </w:t>
      </w:r>
      <w:proofErr w:type="spellStart"/>
      <w:r w:rsidR="236D9200" w:rsidRPr="005002A5">
        <w:rPr>
          <w:rFonts w:ascii="Times New Roman" w:hAnsi="Times New Roman" w:cs="Times New Roman"/>
          <w:sz w:val="24"/>
          <w:szCs w:val="24"/>
        </w:rPr>
        <w:t>Pechstein’s</w:t>
      </w:r>
      <w:proofErr w:type="spellEnd"/>
      <w:r w:rsidR="236D9200" w:rsidRPr="005002A5">
        <w:rPr>
          <w:rFonts w:ascii="Times New Roman" w:hAnsi="Times New Roman" w:cs="Times New Roman"/>
          <w:sz w:val="24"/>
          <w:szCs w:val="24"/>
        </w:rPr>
        <w:t xml:space="preserve"> being</w:t>
      </w:r>
      <w:r w:rsidR="00761A42">
        <w:rPr>
          <w:rFonts w:ascii="Times New Roman" w:hAnsi="Times New Roman" w:cs="Times New Roman"/>
          <w:sz w:val="24"/>
          <w:szCs w:val="24"/>
        </w:rPr>
        <w:t xml:space="preserve"> while dealing with the hardships of living in the Weimar Republic</w:t>
      </w:r>
      <w:r w:rsidR="236D9200" w:rsidRPr="005002A5">
        <w:rPr>
          <w:rFonts w:ascii="Times New Roman" w:hAnsi="Times New Roman" w:cs="Times New Roman"/>
          <w:sz w:val="24"/>
          <w:szCs w:val="24"/>
        </w:rPr>
        <w:t>. The facial expressions, also rigid and geometric, on the figures present a</w:t>
      </w:r>
      <w:r w:rsidR="1ED426F6">
        <w:rPr>
          <w:rFonts w:ascii="Times New Roman" w:hAnsi="Times New Roman" w:cs="Times New Roman"/>
          <w:sz w:val="24"/>
          <w:szCs w:val="24"/>
        </w:rPr>
        <w:t xml:space="preserve"> non-Western </w:t>
      </w:r>
      <w:r w:rsidR="236D9200" w:rsidRPr="005002A5">
        <w:rPr>
          <w:rFonts w:ascii="Times New Roman" w:hAnsi="Times New Roman" w:cs="Times New Roman"/>
          <w:sz w:val="24"/>
          <w:szCs w:val="24"/>
        </w:rPr>
        <w:t>influence</w:t>
      </w:r>
      <w:r w:rsidR="00A65EC8">
        <w:rPr>
          <w:rFonts w:ascii="Times New Roman" w:hAnsi="Times New Roman" w:cs="Times New Roman"/>
          <w:sz w:val="24"/>
          <w:szCs w:val="24"/>
        </w:rPr>
        <w:t xml:space="preserve">; </w:t>
      </w:r>
      <w:r w:rsidR="236D9200" w:rsidRPr="005002A5">
        <w:rPr>
          <w:rFonts w:ascii="Times New Roman" w:hAnsi="Times New Roman" w:cs="Times New Roman"/>
          <w:sz w:val="24"/>
          <w:szCs w:val="24"/>
        </w:rPr>
        <w:t>the most primal element comes from the figure with widened eyes and an agape mouth on the bottom right of the print. Straight lines create wrinkles and shadows on the faces. The</w:t>
      </w:r>
      <w:r w:rsidR="002B0472">
        <w:rPr>
          <w:rFonts w:ascii="Times New Roman" w:hAnsi="Times New Roman" w:cs="Times New Roman"/>
          <w:sz w:val="24"/>
          <w:szCs w:val="24"/>
        </w:rPr>
        <w:t>se</w:t>
      </w:r>
      <w:r w:rsidR="236D9200" w:rsidRPr="005002A5">
        <w:rPr>
          <w:rFonts w:ascii="Times New Roman" w:hAnsi="Times New Roman" w:cs="Times New Roman"/>
          <w:sz w:val="24"/>
          <w:szCs w:val="24"/>
        </w:rPr>
        <w:t xml:space="preserve"> features that </w:t>
      </w:r>
      <w:r w:rsidR="002B0472">
        <w:rPr>
          <w:rFonts w:ascii="Times New Roman" w:hAnsi="Times New Roman" w:cs="Times New Roman"/>
          <w:sz w:val="24"/>
          <w:szCs w:val="24"/>
        </w:rPr>
        <w:t>develop</w:t>
      </w:r>
      <w:r w:rsidR="236D9200" w:rsidRPr="005002A5">
        <w:rPr>
          <w:rFonts w:ascii="Times New Roman" w:hAnsi="Times New Roman" w:cs="Times New Roman"/>
          <w:sz w:val="24"/>
          <w:szCs w:val="24"/>
        </w:rPr>
        <w:t xml:space="preserve"> the figures are simple in form; with woodblock printmaking, artists must make the most out of the carved block</w:t>
      </w:r>
      <w:r w:rsidR="001D58DF">
        <w:rPr>
          <w:rFonts w:ascii="Times New Roman" w:hAnsi="Times New Roman" w:cs="Times New Roman"/>
          <w:sz w:val="24"/>
          <w:szCs w:val="24"/>
        </w:rPr>
        <w:t xml:space="preserve"> without being incredibly detailed</w:t>
      </w:r>
      <w:r w:rsidR="0079077E">
        <w:rPr>
          <w:rFonts w:ascii="Times New Roman" w:hAnsi="Times New Roman" w:cs="Times New Roman"/>
          <w:sz w:val="24"/>
          <w:szCs w:val="24"/>
        </w:rPr>
        <w:t xml:space="preserve"> for a successful print.</w:t>
      </w:r>
      <w:r w:rsidR="002D09F3">
        <w:rPr>
          <w:rFonts w:ascii="Times New Roman" w:hAnsi="Times New Roman" w:cs="Times New Roman"/>
          <w:sz w:val="24"/>
          <w:szCs w:val="24"/>
        </w:rPr>
        <w:t xml:space="preserve"> </w:t>
      </w:r>
      <w:r w:rsidR="00857465" w:rsidRPr="00857465">
        <w:rPr>
          <w:rFonts w:ascii="Times New Roman" w:hAnsi="Times New Roman" w:cs="Times New Roman"/>
          <w:sz w:val="24"/>
          <w:szCs w:val="24"/>
        </w:rPr>
        <w:t xml:space="preserve">The prints of German Expressionists were an attempt, </w:t>
      </w:r>
      <w:r w:rsidR="00857465" w:rsidRPr="00857465">
        <w:rPr>
          <w:rFonts w:ascii="Times New Roman" w:hAnsi="Times New Roman" w:cs="Times New Roman"/>
          <w:sz w:val="24"/>
          <w:szCs w:val="24"/>
        </w:rPr>
        <w:lastRenderedPageBreak/>
        <w:t>in part, to reclaim German cultural heritage.</w:t>
      </w:r>
      <w:r w:rsidR="00857465">
        <w:rPr>
          <w:rFonts w:ascii="Times New Roman" w:hAnsi="Times New Roman" w:cs="Times New Roman"/>
          <w:sz w:val="24"/>
          <w:szCs w:val="24"/>
        </w:rPr>
        <w:t xml:space="preserve"> </w:t>
      </w:r>
      <w:r w:rsidR="00857465" w:rsidRPr="00857465">
        <w:rPr>
          <w:rFonts w:ascii="Times New Roman" w:hAnsi="Times New Roman" w:cs="Times New Roman"/>
          <w:sz w:val="24"/>
          <w:szCs w:val="24"/>
        </w:rPr>
        <w:t>This is especially true of their woodcuts, which rediscovered the inherent vigor of the medium in the fifteenth century.</w:t>
      </w:r>
      <w:r w:rsidR="00857465">
        <w:rPr>
          <w:rFonts w:ascii="Times New Roman" w:hAnsi="Times New Roman" w:cs="Times New Roman"/>
          <w:sz w:val="24"/>
          <w:szCs w:val="24"/>
        </w:rPr>
        <w:t xml:space="preserve"> </w:t>
      </w:r>
      <w:r w:rsidR="00857465" w:rsidRPr="00857465">
        <w:rPr>
          <w:rFonts w:ascii="Times New Roman" w:hAnsi="Times New Roman" w:cs="Times New Roman"/>
          <w:sz w:val="24"/>
          <w:szCs w:val="24"/>
        </w:rPr>
        <w:t>Prints</w:t>
      </w:r>
      <w:proofErr w:type="gramStart"/>
      <w:r w:rsidR="00857465" w:rsidRPr="00857465">
        <w:rPr>
          <w:rFonts w:ascii="Times New Roman" w:hAnsi="Times New Roman" w:cs="Times New Roman"/>
          <w:sz w:val="24"/>
          <w:szCs w:val="24"/>
        </w:rPr>
        <w:t>, in particular, bolstered</w:t>
      </w:r>
      <w:proofErr w:type="gramEnd"/>
      <w:r w:rsidR="00857465" w:rsidRPr="00857465">
        <w:rPr>
          <w:rFonts w:ascii="Times New Roman" w:hAnsi="Times New Roman" w:cs="Times New Roman"/>
          <w:sz w:val="24"/>
          <w:szCs w:val="24"/>
        </w:rPr>
        <w:t xml:space="preserve"> the argument that Expressionism was the victorious and unavoidable outcome of a long creative progression. </w:t>
      </w:r>
      <w:r w:rsidR="00E53CE7">
        <w:rPr>
          <w:rFonts w:ascii="Times New Roman" w:hAnsi="Times New Roman" w:cs="Times New Roman"/>
          <w:sz w:val="24"/>
          <w:szCs w:val="24"/>
        </w:rPr>
        <w:t xml:space="preserve">The varied angles of the kneeling figures </w:t>
      </w:r>
      <w:r w:rsidR="000F2B17">
        <w:rPr>
          <w:rFonts w:ascii="Times New Roman" w:hAnsi="Times New Roman" w:cs="Times New Roman"/>
          <w:sz w:val="24"/>
          <w:szCs w:val="24"/>
        </w:rPr>
        <w:t xml:space="preserve">along with the </w:t>
      </w:r>
      <w:r w:rsidR="002D09F3">
        <w:rPr>
          <w:rFonts w:ascii="Times New Roman" w:hAnsi="Times New Roman" w:cs="Times New Roman"/>
          <w:sz w:val="24"/>
          <w:szCs w:val="24"/>
        </w:rPr>
        <w:t xml:space="preserve">puffy clouds form a border around the Lord, resulting in </w:t>
      </w:r>
      <w:r w:rsidR="002D09F3" w:rsidRPr="005002A5">
        <w:rPr>
          <w:rFonts w:ascii="Times New Roman" w:hAnsi="Times New Roman" w:cs="Times New Roman"/>
          <w:sz w:val="24"/>
          <w:szCs w:val="24"/>
        </w:rPr>
        <w:t>a dynamic piece which relies on its compositional components and contrasting forms.</w:t>
      </w:r>
      <w:r w:rsidR="002D09F3">
        <w:rPr>
          <w:rFonts w:ascii="Times New Roman" w:hAnsi="Times New Roman" w:cs="Times New Roman"/>
          <w:sz w:val="24"/>
          <w:szCs w:val="24"/>
        </w:rPr>
        <w:t xml:space="preserve"> </w:t>
      </w:r>
    </w:p>
    <w:p w14:paraId="3CBCD71D" w14:textId="68E9A0A4" w:rsidR="007E2288" w:rsidRPr="007E2288" w:rsidRDefault="007E2288" w:rsidP="0051615B">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Lord’s majesty is also portrayed in </w:t>
      </w:r>
      <w:proofErr w:type="spellStart"/>
      <w:r>
        <w:rPr>
          <w:rFonts w:ascii="Times New Roman" w:hAnsi="Times New Roman" w:cs="Times New Roman"/>
          <w:i/>
          <w:iCs/>
          <w:sz w:val="24"/>
          <w:szCs w:val="24"/>
        </w:rPr>
        <w:t>Vater</w:t>
      </w:r>
      <w:proofErr w:type="spellEnd"/>
      <w:r>
        <w:rPr>
          <w:rFonts w:ascii="Times New Roman" w:hAnsi="Times New Roman" w:cs="Times New Roman"/>
          <w:i/>
          <w:iCs/>
          <w:sz w:val="24"/>
          <w:szCs w:val="24"/>
        </w:rPr>
        <w:t xml:space="preserve"> Unser, Der Du </w:t>
      </w:r>
      <w:proofErr w:type="spellStart"/>
      <w:r>
        <w:rPr>
          <w:rFonts w:ascii="Times New Roman" w:hAnsi="Times New Roman" w:cs="Times New Roman"/>
          <w:i/>
          <w:iCs/>
          <w:sz w:val="24"/>
          <w:szCs w:val="24"/>
        </w:rPr>
        <w:t>Bist</w:t>
      </w:r>
      <w:proofErr w:type="spellEnd"/>
      <w:r>
        <w:rPr>
          <w:rFonts w:ascii="Times New Roman" w:hAnsi="Times New Roman" w:cs="Times New Roman"/>
          <w:i/>
          <w:iCs/>
          <w:sz w:val="24"/>
          <w:szCs w:val="24"/>
        </w:rPr>
        <w:t xml:space="preserve"> Im Himmel </w:t>
      </w:r>
      <w:r w:rsidRPr="000E6267">
        <w:rPr>
          <w:rFonts w:ascii="Times New Roman" w:hAnsi="Times New Roman" w:cs="Times New Roman"/>
          <w:i/>
          <w:iCs/>
          <w:sz w:val="24"/>
          <w:szCs w:val="24"/>
        </w:rPr>
        <w:t>(</w:t>
      </w:r>
      <w:r w:rsidR="001B5336" w:rsidRPr="000E6267">
        <w:rPr>
          <w:rFonts w:ascii="Times New Roman" w:hAnsi="Times New Roman" w:cs="Times New Roman"/>
          <w:i/>
          <w:iCs/>
          <w:sz w:val="24"/>
          <w:szCs w:val="24"/>
        </w:rPr>
        <w:t>Our Father Which Art in Heaven</w:t>
      </w:r>
      <w:r w:rsidRPr="000E6267">
        <w:rPr>
          <w:rFonts w:ascii="Times New Roman" w:hAnsi="Times New Roman" w:cs="Times New Roman"/>
          <w:i/>
          <w:iCs/>
          <w:sz w:val="24"/>
          <w:szCs w:val="24"/>
        </w:rPr>
        <w:t xml:space="preserve">) </w:t>
      </w:r>
      <w:r>
        <w:rPr>
          <w:rFonts w:ascii="Times New Roman" w:hAnsi="Times New Roman" w:cs="Times New Roman"/>
          <w:sz w:val="24"/>
          <w:szCs w:val="24"/>
        </w:rPr>
        <w:t>(Figure 4).</w:t>
      </w:r>
      <w:r w:rsidR="001B5336">
        <w:rPr>
          <w:rFonts w:ascii="Times New Roman" w:hAnsi="Times New Roman" w:cs="Times New Roman"/>
          <w:sz w:val="24"/>
          <w:szCs w:val="24"/>
        </w:rPr>
        <w:t xml:space="preserve"> As the only figure featured in the print, </w:t>
      </w:r>
      <w:r w:rsidR="00BB1EC1">
        <w:rPr>
          <w:rFonts w:ascii="Times New Roman" w:hAnsi="Times New Roman" w:cs="Times New Roman"/>
          <w:sz w:val="24"/>
          <w:szCs w:val="24"/>
        </w:rPr>
        <w:t xml:space="preserve">God’s form takes up most of the sheet. </w:t>
      </w:r>
      <w:r w:rsidR="001401A0">
        <w:rPr>
          <w:rFonts w:ascii="Times New Roman" w:hAnsi="Times New Roman" w:cs="Times New Roman"/>
          <w:sz w:val="24"/>
          <w:szCs w:val="24"/>
        </w:rPr>
        <w:t xml:space="preserve">There is a stoic expression on his face as rays of light, indicated by repetitive lines, radiate from his entire body. These rays bring attention to the cloudlike forms that they are pushing away from God; interestingly, these </w:t>
      </w:r>
      <w:r w:rsidR="0016130B">
        <w:rPr>
          <w:rFonts w:ascii="Times New Roman" w:hAnsi="Times New Roman" w:cs="Times New Roman"/>
          <w:sz w:val="24"/>
          <w:szCs w:val="24"/>
        </w:rPr>
        <w:t>clouds</w:t>
      </w:r>
      <w:r w:rsidR="001401A0">
        <w:rPr>
          <w:rFonts w:ascii="Times New Roman" w:hAnsi="Times New Roman" w:cs="Times New Roman"/>
          <w:sz w:val="24"/>
          <w:szCs w:val="24"/>
        </w:rPr>
        <w:t xml:space="preserve"> </w:t>
      </w:r>
      <w:r w:rsidR="0016130B">
        <w:rPr>
          <w:rFonts w:ascii="Times New Roman" w:hAnsi="Times New Roman" w:cs="Times New Roman"/>
          <w:sz w:val="24"/>
          <w:szCs w:val="24"/>
        </w:rPr>
        <w:t xml:space="preserve">are </w:t>
      </w:r>
      <w:proofErr w:type="gramStart"/>
      <w:r w:rsidR="0016130B">
        <w:rPr>
          <w:rFonts w:ascii="Times New Roman" w:hAnsi="Times New Roman" w:cs="Times New Roman"/>
          <w:sz w:val="24"/>
          <w:szCs w:val="24"/>
        </w:rPr>
        <w:t>similar to</w:t>
      </w:r>
      <w:proofErr w:type="gramEnd"/>
      <w:r w:rsidR="001401A0">
        <w:rPr>
          <w:rFonts w:ascii="Times New Roman" w:hAnsi="Times New Roman" w:cs="Times New Roman"/>
          <w:sz w:val="24"/>
          <w:szCs w:val="24"/>
        </w:rPr>
        <w:t xml:space="preserve"> the </w:t>
      </w:r>
      <w:r w:rsidR="0016130B">
        <w:rPr>
          <w:rFonts w:ascii="Times New Roman" w:hAnsi="Times New Roman" w:cs="Times New Roman"/>
          <w:sz w:val="24"/>
          <w:szCs w:val="24"/>
        </w:rPr>
        <w:t>configuration of circular forms that create His beard.</w:t>
      </w:r>
      <w:r w:rsidR="001401A0">
        <w:rPr>
          <w:rFonts w:ascii="Times New Roman" w:hAnsi="Times New Roman" w:cs="Times New Roman"/>
          <w:sz w:val="24"/>
          <w:szCs w:val="24"/>
        </w:rPr>
        <w:t xml:space="preserve"> Small flames rest in the palm of His left hand, and </w:t>
      </w:r>
      <w:r w:rsidR="0016130B">
        <w:rPr>
          <w:rFonts w:ascii="Times New Roman" w:hAnsi="Times New Roman" w:cs="Times New Roman"/>
          <w:sz w:val="24"/>
          <w:szCs w:val="24"/>
        </w:rPr>
        <w:t>a cloud is pushed from His right hand. The organic quality of these</w:t>
      </w:r>
      <w:r w:rsidR="003B05CA">
        <w:rPr>
          <w:rFonts w:ascii="Times New Roman" w:hAnsi="Times New Roman" w:cs="Times New Roman"/>
          <w:sz w:val="24"/>
          <w:szCs w:val="24"/>
        </w:rPr>
        <w:t xml:space="preserve"> complementary</w:t>
      </w:r>
      <w:r w:rsidR="0016130B">
        <w:rPr>
          <w:rFonts w:ascii="Times New Roman" w:hAnsi="Times New Roman" w:cs="Times New Roman"/>
          <w:sz w:val="24"/>
          <w:szCs w:val="24"/>
        </w:rPr>
        <w:t xml:space="preserve"> forms contrasts the overall linearity of the other prints in the portfolio. The result is a visually compelling composition that stresses the ascendancy of the Lord</w:t>
      </w:r>
      <w:r w:rsidR="00EB3B77">
        <w:rPr>
          <w:rFonts w:ascii="Times New Roman" w:hAnsi="Times New Roman" w:cs="Times New Roman"/>
          <w:sz w:val="24"/>
          <w:szCs w:val="24"/>
        </w:rPr>
        <w:t xml:space="preserve"> in a style inspired by non-Western cultures.</w:t>
      </w:r>
    </w:p>
    <w:p w14:paraId="44F7AB12" w14:textId="2696B813" w:rsidR="00524C65" w:rsidRDefault="29167774" w:rsidP="005C184E">
      <w:pPr>
        <w:spacing w:line="480" w:lineRule="auto"/>
        <w:ind w:firstLine="720"/>
        <w:rPr>
          <w:rFonts w:ascii="Times New Roman" w:hAnsi="Times New Roman" w:cs="Times New Roman"/>
          <w:sz w:val="24"/>
          <w:szCs w:val="24"/>
        </w:rPr>
      </w:pPr>
      <w:r w:rsidRPr="005002A5">
        <w:rPr>
          <w:rFonts w:ascii="Times New Roman" w:hAnsi="Times New Roman" w:cs="Times New Roman"/>
          <w:sz w:val="24"/>
          <w:szCs w:val="24"/>
        </w:rPr>
        <w:t xml:space="preserve">Pechstein was especially fascinated with the Orient in the 1920s because of his desire to </w:t>
      </w:r>
      <w:r w:rsidR="21FF2F47" w:rsidRPr="005002A5">
        <w:rPr>
          <w:rFonts w:ascii="Times New Roman" w:hAnsi="Times New Roman" w:cs="Times New Roman"/>
          <w:sz w:val="24"/>
          <w:szCs w:val="24"/>
        </w:rPr>
        <w:t xml:space="preserve">escape from the political strife </w:t>
      </w:r>
      <w:r w:rsidR="1CA17C78" w:rsidRPr="005002A5">
        <w:rPr>
          <w:rFonts w:ascii="Times New Roman" w:hAnsi="Times New Roman" w:cs="Times New Roman"/>
          <w:sz w:val="24"/>
          <w:szCs w:val="24"/>
        </w:rPr>
        <w:t xml:space="preserve">that followed World War I. </w:t>
      </w:r>
      <w:r w:rsidR="4771B6F0" w:rsidRPr="005002A5">
        <w:rPr>
          <w:rFonts w:ascii="Times New Roman" w:hAnsi="Times New Roman" w:cs="Times New Roman"/>
          <w:sz w:val="24"/>
          <w:szCs w:val="24"/>
        </w:rPr>
        <w:t xml:space="preserve">Although Germany’s status as a colonial power ended well before the creation of </w:t>
      </w:r>
      <w:r w:rsidR="4771B6F0" w:rsidRPr="2FE706C7">
        <w:rPr>
          <w:rFonts w:ascii="Times New Roman" w:hAnsi="Times New Roman" w:cs="Times New Roman"/>
          <w:i/>
          <w:iCs/>
          <w:sz w:val="24"/>
          <w:szCs w:val="24"/>
        </w:rPr>
        <w:t xml:space="preserve">Das </w:t>
      </w:r>
      <w:proofErr w:type="spellStart"/>
      <w:r w:rsidR="4771B6F0" w:rsidRPr="2FE706C7">
        <w:rPr>
          <w:rFonts w:ascii="Times New Roman" w:hAnsi="Times New Roman" w:cs="Times New Roman"/>
          <w:i/>
          <w:iCs/>
          <w:sz w:val="24"/>
          <w:szCs w:val="24"/>
        </w:rPr>
        <w:t>Vater</w:t>
      </w:r>
      <w:proofErr w:type="spellEnd"/>
      <w:r w:rsidR="4771B6F0" w:rsidRPr="2FE706C7">
        <w:rPr>
          <w:rFonts w:ascii="Times New Roman" w:hAnsi="Times New Roman" w:cs="Times New Roman"/>
          <w:i/>
          <w:iCs/>
          <w:sz w:val="24"/>
          <w:szCs w:val="24"/>
        </w:rPr>
        <w:t xml:space="preserve"> Unser, </w:t>
      </w:r>
      <w:r w:rsidR="4771B6F0" w:rsidRPr="005002A5">
        <w:rPr>
          <w:rFonts w:ascii="Times New Roman" w:hAnsi="Times New Roman" w:cs="Times New Roman"/>
          <w:sz w:val="24"/>
          <w:szCs w:val="24"/>
        </w:rPr>
        <w:t xml:space="preserve">it still served as a way for </w:t>
      </w:r>
      <w:r w:rsidR="00956536">
        <w:rPr>
          <w:rFonts w:ascii="Times New Roman" w:hAnsi="Times New Roman" w:cs="Times New Roman"/>
          <w:sz w:val="24"/>
          <w:szCs w:val="24"/>
        </w:rPr>
        <w:t xml:space="preserve">Pechstein </w:t>
      </w:r>
      <w:r w:rsidR="4771B6F0" w:rsidRPr="005002A5">
        <w:rPr>
          <w:rFonts w:ascii="Times New Roman" w:hAnsi="Times New Roman" w:cs="Times New Roman"/>
          <w:sz w:val="24"/>
          <w:szCs w:val="24"/>
        </w:rPr>
        <w:t>to gain access to a range of richly adorned material objects from around the world. The act of traveling had its roots in French Romanticism: artists such as Eugene Delacroix traveled to Africa and created works of art that reflected their impressions of the Orient</w:t>
      </w:r>
      <w:r w:rsidR="00A1333F">
        <w:rPr>
          <w:rFonts w:ascii="Times New Roman" w:hAnsi="Times New Roman" w:cs="Times New Roman"/>
          <w:sz w:val="24"/>
          <w:szCs w:val="24"/>
        </w:rPr>
        <w:t xml:space="preserve"> (Figure </w:t>
      </w:r>
      <w:r w:rsidR="002028CD">
        <w:rPr>
          <w:rFonts w:ascii="Times New Roman" w:hAnsi="Times New Roman" w:cs="Times New Roman"/>
          <w:sz w:val="24"/>
          <w:szCs w:val="24"/>
        </w:rPr>
        <w:t>5</w:t>
      </w:r>
      <w:commentRangeStart w:id="0"/>
      <w:r w:rsidR="002028CD">
        <w:rPr>
          <w:rFonts w:ascii="Times New Roman" w:hAnsi="Times New Roman" w:cs="Times New Roman"/>
          <w:sz w:val="24"/>
          <w:szCs w:val="24"/>
        </w:rPr>
        <w:t>)</w:t>
      </w:r>
      <w:commentRangeEnd w:id="0"/>
      <w:r w:rsidR="00FC3863">
        <w:rPr>
          <w:rStyle w:val="CommentReference"/>
        </w:rPr>
        <w:commentReference w:id="0"/>
      </w:r>
      <w:r w:rsidR="4771B6F0" w:rsidRPr="005002A5">
        <w:rPr>
          <w:rFonts w:ascii="Times New Roman" w:hAnsi="Times New Roman" w:cs="Times New Roman"/>
          <w:sz w:val="24"/>
          <w:szCs w:val="24"/>
        </w:rPr>
        <w:t>.</w:t>
      </w:r>
      <w:r w:rsidR="0042012E" w:rsidRPr="005002A5">
        <w:rPr>
          <w:rStyle w:val="FootnoteReference"/>
          <w:rFonts w:ascii="Times New Roman" w:hAnsi="Times New Roman" w:cs="Times New Roman"/>
          <w:sz w:val="24"/>
          <w:szCs w:val="24"/>
        </w:rPr>
        <w:footnoteReference w:id="7"/>
      </w:r>
      <w:r w:rsidR="7EB02166" w:rsidRPr="005002A5">
        <w:rPr>
          <w:rFonts w:ascii="Times New Roman" w:hAnsi="Times New Roman" w:cs="Times New Roman"/>
          <w:sz w:val="24"/>
          <w:szCs w:val="24"/>
        </w:rPr>
        <w:t xml:space="preserve"> </w:t>
      </w:r>
      <w:r w:rsidR="00517217">
        <w:rPr>
          <w:rFonts w:ascii="Times New Roman" w:hAnsi="Times New Roman" w:cs="Times New Roman"/>
          <w:sz w:val="24"/>
          <w:szCs w:val="24"/>
        </w:rPr>
        <w:t xml:space="preserve">With </w:t>
      </w:r>
      <w:r w:rsidR="7EB02166" w:rsidRPr="005002A5">
        <w:rPr>
          <w:rFonts w:ascii="Times New Roman" w:hAnsi="Times New Roman" w:cs="Times New Roman"/>
          <w:sz w:val="24"/>
          <w:szCs w:val="24"/>
        </w:rPr>
        <w:lastRenderedPageBreak/>
        <w:t xml:space="preserve">such preconceived notions, it then became common for artists to travel abroad for inspiration, creating tension between preformed ideas of a culture and authentic experiences. </w:t>
      </w:r>
    </w:p>
    <w:p w14:paraId="7C8DF4BB" w14:textId="4E22E6AE" w:rsidR="008534DE" w:rsidRPr="008534DE" w:rsidRDefault="7EB02166" w:rsidP="008534DE">
      <w:pPr>
        <w:spacing w:line="480" w:lineRule="auto"/>
        <w:ind w:firstLine="720"/>
        <w:rPr>
          <w:rFonts w:ascii="Times New Roman" w:hAnsi="Times New Roman" w:cs="Times New Roman"/>
          <w:sz w:val="24"/>
          <w:szCs w:val="24"/>
        </w:rPr>
      </w:pPr>
      <w:r w:rsidRPr="005002A5">
        <w:rPr>
          <w:rFonts w:ascii="Times New Roman" w:hAnsi="Times New Roman" w:cs="Times New Roman"/>
          <w:sz w:val="24"/>
          <w:szCs w:val="24"/>
        </w:rPr>
        <w:t>Influenced by this concept,</w:t>
      </w:r>
      <w:r w:rsidR="4771B6F0" w:rsidRPr="005002A5">
        <w:rPr>
          <w:rFonts w:ascii="Times New Roman" w:hAnsi="Times New Roman" w:cs="Times New Roman"/>
          <w:sz w:val="24"/>
          <w:szCs w:val="24"/>
        </w:rPr>
        <w:t xml:space="preserve"> Pechstein</w:t>
      </w:r>
      <w:r w:rsidR="195D6EF1" w:rsidRPr="005002A5">
        <w:rPr>
          <w:rFonts w:ascii="Times New Roman" w:hAnsi="Times New Roman" w:cs="Times New Roman"/>
          <w:sz w:val="24"/>
          <w:szCs w:val="24"/>
        </w:rPr>
        <w:t xml:space="preserve"> dressed the worshipping figures of his prints in the basic clothes of Baltic fisherman; he was familiar with this style due to his visits to </w:t>
      </w:r>
      <w:r w:rsidR="5C1DD70C">
        <w:rPr>
          <w:rFonts w:ascii="Times New Roman" w:hAnsi="Times New Roman" w:cs="Times New Roman"/>
          <w:sz w:val="24"/>
          <w:szCs w:val="24"/>
        </w:rPr>
        <w:t>Nida, Lithuania</w:t>
      </w:r>
      <w:r w:rsidR="195D6EF1" w:rsidRPr="005002A5">
        <w:rPr>
          <w:rFonts w:ascii="Times New Roman" w:hAnsi="Times New Roman" w:cs="Times New Roman"/>
          <w:sz w:val="24"/>
          <w:szCs w:val="24"/>
        </w:rPr>
        <w:t>, which he viewed as a utopia untouched by industrialization.</w:t>
      </w:r>
      <w:r w:rsidR="008E2221" w:rsidRPr="005002A5">
        <w:rPr>
          <w:rStyle w:val="FootnoteReference"/>
          <w:rFonts w:ascii="Times New Roman" w:hAnsi="Times New Roman" w:cs="Times New Roman"/>
          <w:sz w:val="24"/>
          <w:szCs w:val="24"/>
        </w:rPr>
        <w:footnoteReference w:id="8"/>
      </w:r>
      <w:r w:rsidR="195D6EF1" w:rsidRPr="005002A5">
        <w:rPr>
          <w:rFonts w:ascii="Times New Roman" w:hAnsi="Times New Roman" w:cs="Times New Roman"/>
          <w:sz w:val="24"/>
          <w:szCs w:val="24"/>
        </w:rPr>
        <w:t xml:space="preserve"> The masklike features and blocky, angular bodies of the figures combine old German woodcut techniques with shapes from the South Pacific and Africa, where Pechstein visited prior to World War I.</w:t>
      </w:r>
      <w:r w:rsidR="009952E2">
        <w:rPr>
          <w:rFonts w:ascii="Times New Roman" w:hAnsi="Times New Roman" w:cs="Times New Roman"/>
          <w:sz w:val="24"/>
          <w:szCs w:val="24"/>
        </w:rPr>
        <w:t xml:space="preserve"> </w:t>
      </w:r>
      <w:r w:rsidR="00517217">
        <w:rPr>
          <w:rFonts w:ascii="Times New Roman" w:hAnsi="Times New Roman" w:cs="Times New Roman"/>
          <w:sz w:val="24"/>
          <w:szCs w:val="24"/>
        </w:rPr>
        <w:t>E</w:t>
      </w:r>
      <w:r w:rsidR="00C241E2">
        <w:rPr>
          <w:rFonts w:ascii="Times New Roman" w:hAnsi="Times New Roman" w:cs="Times New Roman"/>
          <w:sz w:val="24"/>
          <w:szCs w:val="24"/>
        </w:rPr>
        <w:t xml:space="preserve">xpressive </w:t>
      </w:r>
      <w:r w:rsidR="005C184E">
        <w:rPr>
          <w:rFonts w:ascii="Times New Roman" w:hAnsi="Times New Roman" w:cs="Times New Roman"/>
          <w:sz w:val="24"/>
          <w:szCs w:val="24"/>
        </w:rPr>
        <w:t xml:space="preserve">distortion reacted against the </w:t>
      </w:r>
      <w:r w:rsidR="005C184E" w:rsidRPr="005C184E">
        <w:rPr>
          <w:rFonts w:ascii="Times New Roman" w:hAnsi="Times New Roman" w:cs="Times New Roman"/>
          <w:sz w:val="24"/>
          <w:szCs w:val="24"/>
        </w:rPr>
        <w:t>materialism and positivism of bourgeois society as well</w:t>
      </w:r>
      <w:r w:rsidR="005C184E">
        <w:rPr>
          <w:rFonts w:ascii="Times New Roman" w:hAnsi="Times New Roman" w:cs="Times New Roman"/>
          <w:sz w:val="24"/>
          <w:szCs w:val="24"/>
        </w:rPr>
        <w:t xml:space="preserve"> </w:t>
      </w:r>
      <w:r w:rsidR="005C184E" w:rsidRPr="005C184E">
        <w:rPr>
          <w:rFonts w:ascii="Times New Roman" w:hAnsi="Times New Roman" w:cs="Times New Roman"/>
          <w:sz w:val="24"/>
          <w:szCs w:val="24"/>
        </w:rPr>
        <w:t>as the basic naturalism of Impressionism</w:t>
      </w:r>
      <w:r w:rsidR="005C184E">
        <w:rPr>
          <w:rFonts w:ascii="Times New Roman" w:hAnsi="Times New Roman" w:cs="Times New Roman"/>
          <w:sz w:val="24"/>
          <w:szCs w:val="24"/>
        </w:rPr>
        <w:t>.</w:t>
      </w:r>
      <w:r w:rsidR="005C184E">
        <w:rPr>
          <w:rStyle w:val="FootnoteReference"/>
          <w:rFonts w:ascii="Times New Roman" w:hAnsi="Times New Roman" w:cs="Times New Roman"/>
          <w:sz w:val="24"/>
          <w:szCs w:val="24"/>
        </w:rPr>
        <w:footnoteReference w:id="9"/>
      </w:r>
      <w:r w:rsidR="005C184E">
        <w:rPr>
          <w:rFonts w:ascii="Times New Roman" w:hAnsi="Times New Roman" w:cs="Times New Roman"/>
          <w:sz w:val="24"/>
          <w:szCs w:val="24"/>
        </w:rPr>
        <w:t xml:space="preserve"> </w:t>
      </w:r>
      <w:r w:rsidR="008534DE" w:rsidRPr="008534DE">
        <w:rPr>
          <w:rFonts w:ascii="Times New Roman" w:hAnsi="Times New Roman" w:cs="Times New Roman"/>
          <w:sz w:val="24"/>
          <w:szCs w:val="24"/>
        </w:rPr>
        <w:t xml:space="preserve">Expressionism was </w:t>
      </w:r>
      <w:r w:rsidR="008534DE">
        <w:rPr>
          <w:rFonts w:ascii="Times New Roman" w:hAnsi="Times New Roman" w:cs="Times New Roman"/>
          <w:sz w:val="24"/>
          <w:szCs w:val="24"/>
        </w:rPr>
        <w:t>also</w:t>
      </w:r>
      <w:r w:rsidR="008534DE" w:rsidRPr="008534DE">
        <w:rPr>
          <w:rFonts w:ascii="Times New Roman" w:hAnsi="Times New Roman" w:cs="Times New Roman"/>
          <w:sz w:val="24"/>
          <w:szCs w:val="24"/>
        </w:rPr>
        <w:t xml:space="preserve"> inextricably linked to the political turbulence of early twentieth-century Germany.</w:t>
      </w:r>
      <w:r w:rsidR="008534DE">
        <w:rPr>
          <w:rFonts w:ascii="Times New Roman" w:hAnsi="Times New Roman" w:cs="Times New Roman"/>
          <w:sz w:val="24"/>
          <w:szCs w:val="24"/>
        </w:rPr>
        <w:t xml:space="preserve"> </w:t>
      </w:r>
      <w:r w:rsidR="008534DE" w:rsidRPr="008534DE">
        <w:rPr>
          <w:rFonts w:ascii="Times New Roman" w:hAnsi="Times New Roman" w:cs="Times New Roman"/>
          <w:sz w:val="24"/>
          <w:szCs w:val="24"/>
        </w:rPr>
        <w:t xml:space="preserve">The recurrent Expressionist desire for a transfigured humanity on both the individual and communal levels was inextricably related, either directly or indirectly, to political conflicts against the established </w:t>
      </w:r>
      <w:r w:rsidR="00BB47F7">
        <w:rPr>
          <w:rFonts w:ascii="Times New Roman" w:hAnsi="Times New Roman" w:cs="Times New Roman"/>
          <w:sz w:val="24"/>
          <w:szCs w:val="24"/>
        </w:rPr>
        <w:t>order</w:t>
      </w:r>
      <w:r w:rsidR="008534DE" w:rsidRPr="008534DE">
        <w:rPr>
          <w:rFonts w:ascii="Times New Roman" w:hAnsi="Times New Roman" w:cs="Times New Roman"/>
          <w:sz w:val="24"/>
          <w:szCs w:val="24"/>
        </w:rPr>
        <w:t>.</w:t>
      </w:r>
    </w:p>
    <w:p w14:paraId="4113A272" w14:textId="27131D79" w:rsidR="007E2288" w:rsidRPr="00CA6EA6" w:rsidRDefault="7B179896" w:rsidP="2FE706C7">
      <w:pPr>
        <w:spacing w:line="480" w:lineRule="auto"/>
        <w:ind w:firstLine="720"/>
        <w:rPr>
          <w:rFonts w:ascii="Times New Roman" w:hAnsi="Times New Roman" w:cs="Times New Roman"/>
          <w:sz w:val="24"/>
          <w:szCs w:val="24"/>
        </w:rPr>
      </w:pPr>
      <w:proofErr w:type="spellStart"/>
      <w:r w:rsidRPr="2FE706C7">
        <w:rPr>
          <w:rFonts w:ascii="Times New Roman" w:hAnsi="Times New Roman" w:cs="Times New Roman"/>
          <w:i/>
          <w:iCs/>
          <w:sz w:val="24"/>
          <w:szCs w:val="24"/>
        </w:rPr>
        <w:t>Sondern</w:t>
      </w:r>
      <w:proofErr w:type="spellEnd"/>
      <w:r w:rsidRPr="2FE706C7">
        <w:rPr>
          <w:rFonts w:ascii="Times New Roman" w:hAnsi="Times New Roman" w:cs="Times New Roman"/>
          <w:i/>
          <w:iCs/>
          <w:sz w:val="24"/>
          <w:szCs w:val="24"/>
        </w:rPr>
        <w:t xml:space="preserve"> </w:t>
      </w:r>
      <w:proofErr w:type="spellStart"/>
      <w:r w:rsidRPr="2FE706C7">
        <w:rPr>
          <w:rFonts w:ascii="Times New Roman" w:hAnsi="Times New Roman" w:cs="Times New Roman"/>
          <w:i/>
          <w:iCs/>
          <w:sz w:val="24"/>
          <w:szCs w:val="24"/>
        </w:rPr>
        <w:t>Erlose</w:t>
      </w:r>
      <w:proofErr w:type="spellEnd"/>
      <w:r w:rsidRPr="2FE706C7">
        <w:rPr>
          <w:rFonts w:ascii="Times New Roman" w:hAnsi="Times New Roman" w:cs="Times New Roman"/>
          <w:i/>
          <w:iCs/>
          <w:sz w:val="24"/>
          <w:szCs w:val="24"/>
        </w:rPr>
        <w:t xml:space="preserve"> </w:t>
      </w:r>
      <w:proofErr w:type="spellStart"/>
      <w:r w:rsidR="0BD661A5" w:rsidRPr="2FE706C7">
        <w:rPr>
          <w:rFonts w:ascii="Times New Roman" w:hAnsi="Times New Roman" w:cs="Times New Roman"/>
          <w:i/>
          <w:iCs/>
          <w:sz w:val="24"/>
          <w:szCs w:val="24"/>
        </w:rPr>
        <w:t>U</w:t>
      </w:r>
      <w:r w:rsidRPr="2FE706C7">
        <w:rPr>
          <w:rFonts w:ascii="Times New Roman" w:hAnsi="Times New Roman" w:cs="Times New Roman"/>
          <w:i/>
          <w:iCs/>
          <w:sz w:val="24"/>
          <w:szCs w:val="24"/>
        </w:rPr>
        <w:t>ns</w:t>
      </w:r>
      <w:proofErr w:type="spellEnd"/>
      <w:r w:rsidRPr="2FE706C7">
        <w:rPr>
          <w:rFonts w:ascii="Times New Roman" w:hAnsi="Times New Roman" w:cs="Times New Roman"/>
          <w:i/>
          <w:iCs/>
          <w:sz w:val="24"/>
          <w:szCs w:val="24"/>
        </w:rPr>
        <w:t xml:space="preserve"> </w:t>
      </w:r>
      <w:r w:rsidR="0BD661A5" w:rsidRPr="2FE706C7">
        <w:rPr>
          <w:rFonts w:ascii="Times New Roman" w:hAnsi="Times New Roman" w:cs="Times New Roman"/>
          <w:i/>
          <w:iCs/>
          <w:sz w:val="24"/>
          <w:szCs w:val="24"/>
        </w:rPr>
        <w:t>V</w:t>
      </w:r>
      <w:r w:rsidRPr="2FE706C7">
        <w:rPr>
          <w:rFonts w:ascii="Times New Roman" w:hAnsi="Times New Roman" w:cs="Times New Roman"/>
          <w:i/>
          <w:iCs/>
          <w:sz w:val="24"/>
          <w:szCs w:val="24"/>
        </w:rPr>
        <w:t xml:space="preserve">on </w:t>
      </w:r>
      <w:r w:rsidR="0BD661A5" w:rsidRPr="2FE706C7">
        <w:rPr>
          <w:rFonts w:ascii="Times New Roman" w:hAnsi="Times New Roman" w:cs="Times New Roman"/>
          <w:i/>
          <w:iCs/>
          <w:sz w:val="24"/>
          <w:szCs w:val="24"/>
        </w:rPr>
        <w:t>D</w:t>
      </w:r>
      <w:r w:rsidRPr="2FE706C7">
        <w:rPr>
          <w:rFonts w:ascii="Times New Roman" w:hAnsi="Times New Roman" w:cs="Times New Roman"/>
          <w:i/>
          <w:iCs/>
          <w:sz w:val="24"/>
          <w:szCs w:val="24"/>
        </w:rPr>
        <w:t xml:space="preserve">em </w:t>
      </w:r>
      <w:proofErr w:type="spellStart"/>
      <w:r w:rsidRPr="2FE706C7">
        <w:rPr>
          <w:rFonts w:ascii="Times New Roman" w:hAnsi="Times New Roman" w:cs="Times New Roman"/>
          <w:i/>
          <w:iCs/>
          <w:sz w:val="24"/>
          <w:szCs w:val="24"/>
        </w:rPr>
        <w:t>Ubel</w:t>
      </w:r>
      <w:proofErr w:type="spellEnd"/>
      <w:r w:rsidRPr="2FE706C7">
        <w:rPr>
          <w:rFonts w:ascii="Times New Roman" w:hAnsi="Times New Roman" w:cs="Times New Roman"/>
          <w:i/>
          <w:iCs/>
          <w:sz w:val="24"/>
          <w:szCs w:val="24"/>
        </w:rPr>
        <w:t xml:space="preserve"> (</w:t>
      </w:r>
      <w:r w:rsidR="3FB536C3" w:rsidRPr="2FE706C7">
        <w:rPr>
          <w:rFonts w:ascii="Times New Roman" w:hAnsi="Times New Roman" w:cs="Times New Roman"/>
          <w:i/>
          <w:iCs/>
          <w:sz w:val="24"/>
          <w:szCs w:val="24"/>
        </w:rPr>
        <w:t>But Deliver Us from Evil</w:t>
      </w:r>
      <w:r w:rsidRPr="2FE706C7">
        <w:rPr>
          <w:rFonts w:ascii="Times New Roman" w:hAnsi="Times New Roman" w:cs="Times New Roman"/>
          <w:i/>
          <w:iCs/>
          <w:sz w:val="24"/>
          <w:szCs w:val="24"/>
        </w:rPr>
        <w:t>)</w:t>
      </w:r>
      <w:r w:rsidRPr="2FE706C7">
        <w:rPr>
          <w:rFonts w:ascii="Times New Roman" w:hAnsi="Times New Roman" w:cs="Times New Roman"/>
          <w:sz w:val="24"/>
          <w:szCs w:val="24"/>
        </w:rPr>
        <w:t xml:space="preserve"> (Figure </w:t>
      </w:r>
      <w:r w:rsidR="002028CD">
        <w:rPr>
          <w:rFonts w:ascii="Times New Roman" w:hAnsi="Times New Roman" w:cs="Times New Roman"/>
          <w:sz w:val="24"/>
          <w:szCs w:val="24"/>
        </w:rPr>
        <w:t>6</w:t>
      </w:r>
      <w:r w:rsidRPr="2FE706C7">
        <w:rPr>
          <w:rFonts w:ascii="Times New Roman" w:hAnsi="Times New Roman" w:cs="Times New Roman"/>
          <w:sz w:val="24"/>
          <w:szCs w:val="24"/>
        </w:rPr>
        <w:t xml:space="preserve">) depicts a scene of grief as the two </w:t>
      </w:r>
      <w:r w:rsidR="00EE5213">
        <w:rPr>
          <w:rFonts w:ascii="Times New Roman" w:hAnsi="Times New Roman" w:cs="Times New Roman"/>
          <w:sz w:val="24"/>
          <w:szCs w:val="24"/>
        </w:rPr>
        <w:t>figures</w:t>
      </w:r>
      <w:r w:rsidRPr="2FE706C7">
        <w:rPr>
          <w:rFonts w:ascii="Times New Roman" w:hAnsi="Times New Roman" w:cs="Times New Roman"/>
          <w:sz w:val="24"/>
          <w:szCs w:val="24"/>
        </w:rPr>
        <w:t xml:space="preserve"> in the foreground are lamenting the loss of the two </w:t>
      </w:r>
      <w:r w:rsidR="00EE5213">
        <w:rPr>
          <w:rFonts w:ascii="Times New Roman" w:hAnsi="Times New Roman" w:cs="Times New Roman"/>
          <w:sz w:val="24"/>
          <w:szCs w:val="24"/>
        </w:rPr>
        <w:t>men</w:t>
      </w:r>
      <w:r w:rsidR="004C13E1">
        <w:rPr>
          <w:rFonts w:ascii="Times New Roman" w:hAnsi="Times New Roman" w:cs="Times New Roman"/>
          <w:sz w:val="24"/>
          <w:szCs w:val="24"/>
        </w:rPr>
        <w:tab/>
      </w:r>
      <w:r w:rsidRPr="2FE706C7">
        <w:rPr>
          <w:rFonts w:ascii="Times New Roman" w:hAnsi="Times New Roman" w:cs="Times New Roman"/>
          <w:sz w:val="24"/>
          <w:szCs w:val="24"/>
        </w:rPr>
        <w:t xml:space="preserve"> behind them. At the top of the composition, light is radiating from above onto the rather grim scene. On </w:t>
      </w:r>
      <w:proofErr w:type="gramStart"/>
      <w:r w:rsidRPr="2FE706C7">
        <w:rPr>
          <w:rFonts w:ascii="Times New Roman" w:hAnsi="Times New Roman" w:cs="Times New Roman"/>
          <w:sz w:val="24"/>
          <w:szCs w:val="24"/>
        </w:rPr>
        <w:t>all of</w:t>
      </w:r>
      <w:proofErr w:type="gramEnd"/>
      <w:r w:rsidRPr="2FE706C7">
        <w:rPr>
          <w:rFonts w:ascii="Times New Roman" w:hAnsi="Times New Roman" w:cs="Times New Roman"/>
          <w:sz w:val="24"/>
          <w:szCs w:val="24"/>
        </w:rPr>
        <w:t xml:space="preserve"> the figures’ faces, lines </w:t>
      </w:r>
      <w:r w:rsidR="5C1DD70C" w:rsidRPr="2FE706C7">
        <w:rPr>
          <w:rFonts w:ascii="Times New Roman" w:hAnsi="Times New Roman" w:cs="Times New Roman"/>
          <w:sz w:val="24"/>
          <w:szCs w:val="24"/>
        </w:rPr>
        <w:t>emphasize</w:t>
      </w:r>
      <w:r w:rsidRPr="2FE706C7">
        <w:rPr>
          <w:rFonts w:ascii="Times New Roman" w:hAnsi="Times New Roman" w:cs="Times New Roman"/>
          <w:sz w:val="24"/>
          <w:szCs w:val="24"/>
        </w:rPr>
        <w:t xml:space="preserve"> </w:t>
      </w:r>
      <w:r w:rsidR="00E31CF0">
        <w:rPr>
          <w:rFonts w:ascii="Times New Roman" w:hAnsi="Times New Roman" w:cs="Times New Roman"/>
          <w:sz w:val="24"/>
          <w:szCs w:val="24"/>
        </w:rPr>
        <w:t xml:space="preserve">the </w:t>
      </w:r>
      <w:r w:rsidR="004C13E1">
        <w:rPr>
          <w:rFonts w:ascii="Times New Roman" w:hAnsi="Times New Roman" w:cs="Times New Roman"/>
          <w:sz w:val="24"/>
          <w:szCs w:val="24"/>
        </w:rPr>
        <w:t>creases</w:t>
      </w:r>
      <w:r w:rsidRPr="2FE706C7">
        <w:rPr>
          <w:rFonts w:ascii="Times New Roman" w:hAnsi="Times New Roman" w:cs="Times New Roman"/>
          <w:sz w:val="24"/>
          <w:szCs w:val="24"/>
        </w:rPr>
        <w:t xml:space="preserve"> on their foreheads. The theme of grief and even the composition of this print resemble Erich </w:t>
      </w:r>
      <w:proofErr w:type="spellStart"/>
      <w:r w:rsidRPr="2FE706C7">
        <w:rPr>
          <w:rFonts w:ascii="Times New Roman" w:hAnsi="Times New Roman" w:cs="Times New Roman"/>
          <w:sz w:val="24"/>
          <w:szCs w:val="24"/>
        </w:rPr>
        <w:t>Heckel’s</w:t>
      </w:r>
      <w:proofErr w:type="spellEnd"/>
      <w:r w:rsidRPr="2FE706C7">
        <w:rPr>
          <w:rFonts w:ascii="Times New Roman" w:hAnsi="Times New Roman" w:cs="Times New Roman"/>
          <w:sz w:val="24"/>
          <w:szCs w:val="24"/>
        </w:rPr>
        <w:t xml:space="preserve"> woodblock print </w:t>
      </w:r>
      <w:r w:rsidRPr="2FE706C7">
        <w:rPr>
          <w:rFonts w:ascii="Times New Roman" w:hAnsi="Times New Roman" w:cs="Times New Roman"/>
          <w:i/>
          <w:iCs/>
          <w:sz w:val="24"/>
          <w:szCs w:val="24"/>
        </w:rPr>
        <w:t xml:space="preserve">Die Tote (The Dead Woman) </w:t>
      </w:r>
      <w:r w:rsidRPr="2FE706C7">
        <w:rPr>
          <w:rFonts w:ascii="Times New Roman" w:hAnsi="Times New Roman" w:cs="Times New Roman"/>
          <w:sz w:val="24"/>
          <w:szCs w:val="24"/>
        </w:rPr>
        <w:t xml:space="preserve">(Figure </w:t>
      </w:r>
      <w:r w:rsidR="002028CD">
        <w:rPr>
          <w:rFonts w:ascii="Times New Roman" w:hAnsi="Times New Roman" w:cs="Times New Roman"/>
          <w:sz w:val="24"/>
          <w:szCs w:val="24"/>
        </w:rPr>
        <w:t>7</w:t>
      </w:r>
      <w:r w:rsidRPr="2FE706C7">
        <w:rPr>
          <w:rFonts w:ascii="Times New Roman" w:hAnsi="Times New Roman" w:cs="Times New Roman"/>
          <w:sz w:val="24"/>
          <w:szCs w:val="24"/>
        </w:rPr>
        <w:t xml:space="preserve">). </w:t>
      </w:r>
      <w:proofErr w:type="spellStart"/>
      <w:r w:rsidRPr="00AF0881">
        <w:rPr>
          <w:rFonts w:ascii="Times New Roman" w:hAnsi="Times New Roman" w:cs="Times New Roman"/>
          <w:sz w:val="24"/>
          <w:szCs w:val="24"/>
        </w:rPr>
        <w:t>Heckel’s</w:t>
      </w:r>
      <w:proofErr w:type="spellEnd"/>
      <w:r w:rsidRPr="00AF0881">
        <w:rPr>
          <w:rFonts w:ascii="Times New Roman" w:hAnsi="Times New Roman" w:cs="Times New Roman"/>
          <w:sz w:val="24"/>
          <w:szCs w:val="24"/>
        </w:rPr>
        <w:t xml:space="preserve"> print emphasizes the psychological </w:t>
      </w:r>
      <w:r w:rsidR="009E1281" w:rsidRPr="00AF0881">
        <w:rPr>
          <w:rFonts w:ascii="Times New Roman" w:hAnsi="Times New Roman" w:cs="Times New Roman"/>
          <w:sz w:val="24"/>
          <w:szCs w:val="24"/>
        </w:rPr>
        <w:t>tension</w:t>
      </w:r>
      <w:r w:rsidRPr="00AF0881">
        <w:rPr>
          <w:rFonts w:ascii="Times New Roman" w:hAnsi="Times New Roman" w:cs="Times New Roman"/>
          <w:sz w:val="24"/>
          <w:szCs w:val="24"/>
        </w:rPr>
        <w:t xml:space="preserve"> of</w:t>
      </w:r>
      <w:r w:rsidR="2FE706C7" w:rsidRPr="00AF0881">
        <w:rPr>
          <w:rFonts w:ascii="Times New Roman" w:hAnsi="Times New Roman" w:cs="Times New Roman"/>
          <w:sz w:val="24"/>
          <w:szCs w:val="24"/>
        </w:rPr>
        <w:t xml:space="preserve"> the climax of Fyodor Dostoyevsky's novel </w:t>
      </w:r>
      <w:r w:rsidR="2FE706C7" w:rsidRPr="00AF0881">
        <w:rPr>
          <w:rFonts w:ascii="Times New Roman" w:hAnsi="Times New Roman" w:cs="Times New Roman"/>
          <w:i/>
          <w:iCs/>
          <w:sz w:val="24"/>
          <w:szCs w:val="24"/>
        </w:rPr>
        <w:t>The Idiot</w:t>
      </w:r>
      <w:r w:rsidR="2FE706C7" w:rsidRPr="00AF0881">
        <w:rPr>
          <w:rFonts w:ascii="Times New Roman" w:hAnsi="Times New Roman" w:cs="Times New Roman"/>
          <w:sz w:val="24"/>
          <w:szCs w:val="24"/>
        </w:rPr>
        <w:t xml:space="preserve">, as the two men </w:t>
      </w:r>
      <w:r w:rsidR="00E31CF0">
        <w:rPr>
          <w:rFonts w:ascii="Times New Roman" w:hAnsi="Times New Roman" w:cs="Times New Roman"/>
          <w:sz w:val="24"/>
          <w:szCs w:val="24"/>
        </w:rPr>
        <w:t xml:space="preserve">mourn in front of </w:t>
      </w:r>
      <w:r w:rsidR="2FE706C7" w:rsidRPr="00AF0881">
        <w:rPr>
          <w:rFonts w:ascii="Times New Roman" w:hAnsi="Times New Roman" w:cs="Times New Roman"/>
          <w:sz w:val="24"/>
          <w:szCs w:val="24"/>
        </w:rPr>
        <w:t xml:space="preserve">the body of the woman </w:t>
      </w:r>
      <w:r w:rsidR="00DA0EE2" w:rsidRPr="00AF0881">
        <w:rPr>
          <w:rFonts w:ascii="Times New Roman" w:hAnsi="Times New Roman" w:cs="Times New Roman"/>
          <w:sz w:val="24"/>
          <w:szCs w:val="24"/>
        </w:rPr>
        <w:t>whom they both loved</w:t>
      </w:r>
      <w:r w:rsidR="2FE706C7" w:rsidRPr="00AF0881">
        <w:rPr>
          <w:rFonts w:ascii="Times New Roman" w:hAnsi="Times New Roman" w:cs="Times New Roman"/>
          <w:sz w:val="24"/>
          <w:szCs w:val="24"/>
        </w:rPr>
        <w:t>.</w:t>
      </w:r>
      <w:r w:rsidRPr="00AF0881">
        <w:rPr>
          <w:rFonts w:ascii="Times New Roman" w:hAnsi="Times New Roman" w:cs="Times New Roman"/>
          <w:sz w:val="24"/>
          <w:szCs w:val="24"/>
        </w:rPr>
        <w:t xml:space="preserve"> </w:t>
      </w:r>
      <w:r w:rsidR="00607CA6">
        <w:rPr>
          <w:rFonts w:ascii="Times New Roman" w:hAnsi="Times New Roman" w:cs="Times New Roman"/>
          <w:sz w:val="24"/>
          <w:szCs w:val="24"/>
        </w:rPr>
        <w:t>This conveys</w:t>
      </w:r>
      <w:r w:rsidR="00A3271C">
        <w:rPr>
          <w:rFonts w:ascii="Times New Roman" w:hAnsi="Times New Roman" w:cs="Times New Roman"/>
          <w:sz w:val="24"/>
          <w:szCs w:val="24"/>
        </w:rPr>
        <w:t xml:space="preserve"> a universal </w:t>
      </w:r>
      <w:r w:rsidR="004F38E7">
        <w:rPr>
          <w:rFonts w:ascii="Times New Roman" w:hAnsi="Times New Roman" w:cs="Times New Roman"/>
          <w:sz w:val="24"/>
          <w:szCs w:val="24"/>
        </w:rPr>
        <w:t>facet</w:t>
      </w:r>
      <w:r w:rsidR="00607CA6">
        <w:rPr>
          <w:rFonts w:ascii="Times New Roman" w:hAnsi="Times New Roman" w:cs="Times New Roman"/>
          <w:sz w:val="24"/>
          <w:szCs w:val="24"/>
        </w:rPr>
        <w:t xml:space="preserve"> that d</w:t>
      </w:r>
      <w:r w:rsidRPr="00AF0881">
        <w:rPr>
          <w:rFonts w:ascii="Times New Roman" w:hAnsi="Times New Roman" w:cs="Times New Roman"/>
          <w:sz w:val="24"/>
          <w:szCs w:val="24"/>
        </w:rPr>
        <w:t>eath is inevitable</w:t>
      </w:r>
      <w:r w:rsidR="004F38E7">
        <w:rPr>
          <w:rFonts w:ascii="Times New Roman" w:hAnsi="Times New Roman" w:cs="Times New Roman"/>
          <w:sz w:val="24"/>
          <w:szCs w:val="24"/>
        </w:rPr>
        <w:t>. A</w:t>
      </w:r>
      <w:r w:rsidRPr="00AF0881">
        <w:rPr>
          <w:rFonts w:ascii="Times New Roman" w:hAnsi="Times New Roman" w:cs="Times New Roman"/>
          <w:sz w:val="24"/>
          <w:szCs w:val="24"/>
        </w:rPr>
        <w:t xml:space="preserve">fter the First World </w:t>
      </w:r>
      <w:r w:rsidRPr="00AF0881">
        <w:rPr>
          <w:rFonts w:ascii="Times New Roman" w:hAnsi="Times New Roman" w:cs="Times New Roman"/>
          <w:sz w:val="24"/>
          <w:szCs w:val="24"/>
        </w:rPr>
        <w:lastRenderedPageBreak/>
        <w:t xml:space="preserve">War, </w:t>
      </w:r>
      <w:r w:rsidR="004F38E7">
        <w:rPr>
          <w:rFonts w:ascii="Times New Roman" w:hAnsi="Times New Roman" w:cs="Times New Roman"/>
          <w:sz w:val="24"/>
          <w:szCs w:val="24"/>
        </w:rPr>
        <w:t>especially, bereavement</w:t>
      </w:r>
      <w:r w:rsidRPr="00AF0881">
        <w:rPr>
          <w:rFonts w:ascii="Times New Roman" w:hAnsi="Times New Roman" w:cs="Times New Roman"/>
          <w:sz w:val="24"/>
          <w:szCs w:val="24"/>
        </w:rPr>
        <w:t xml:space="preserve"> was more relevant for the German Expressionists. Both artists’ prints allude to the cataclysmic </w:t>
      </w:r>
      <w:r w:rsidR="00AF0881" w:rsidRPr="00AF0881">
        <w:rPr>
          <w:rFonts w:ascii="Times New Roman" w:hAnsi="Times New Roman" w:cs="Times New Roman"/>
          <w:sz w:val="24"/>
          <w:szCs w:val="24"/>
        </w:rPr>
        <w:t>devastation</w:t>
      </w:r>
      <w:r w:rsidRPr="00AF0881">
        <w:rPr>
          <w:rFonts w:ascii="Times New Roman" w:hAnsi="Times New Roman" w:cs="Times New Roman"/>
          <w:sz w:val="24"/>
          <w:szCs w:val="24"/>
        </w:rPr>
        <w:t xml:space="preserve"> of the war and its </w:t>
      </w:r>
      <w:r w:rsidR="004F38E7">
        <w:rPr>
          <w:rFonts w:ascii="Times New Roman" w:hAnsi="Times New Roman" w:cs="Times New Roman"/>
          <w:sz w:val="24"/>
          <w:szCs w:val="24"/>
        </w:rPr>
        <w:t xml:space="preserve">tragic </w:t>
      </w:r>
      <w:r w:rsidRPr="00AF0881">
        <w:rPr>
          <w:rFonts w:ascii="Times New Roman" w:hAnsi="Times New Roman" w:cs="Times New Roman"/>
          <w:sz w:val="24"/>
          <w:szCs w:val="24"/>
        </w:rPr>
        <w:t>aftermath.</w:t>
      </w:r>
      <w:r w:rsidRPr="2FE706C7">
        <w:rPr>
          <w:rFonts w:ascii="Times New Roman" w:hAnsi="Times New Roman" w:cs="Times New Roman"/>
          <w:sz w:val="24"/>
          <w:szCs w:val="24"/>
        </w:rPr>
        <w:t xml:space="preserve"> </w:t>
      </w:r>
    </w:p>
    <w:p w14:paraId="465E5FD8" w14:textId="11594A53" w:rsidR="007E2288" w:rsidRPr="00CA6EA6" w:rsidRDefault="7B179896" w:rsidP="00093555">
      <w:pPr>
        <w:spacing w:line="480" w:lineRule="auto"/>
        <w:ind w:firstLine="720"/>
        <w:rPr>
          <w:rFonts w:ascii="Times New Roman" w:hAnsi="Times New Roman" w:cs="Times New Roman"/>
          <w:sz w:val="24"/>
          <w:szCs w:val="24"/>
        </w:rPr>
      </w:pPr>
      <w:r w:rsidRPr="2FE706C7">
        <w:rPr>
          <w:rFonts w:ascii="Times New Roman" w:hAnsi="Times New Roman" w:cs="Times New Roman"/>
          <w:sz w:val="24"/>
          <w:szCs w:val="24"/>
        </w:rPr>
        <w:t>Furthermore, t</w:t>
      </w:r>
      <w:r w:rsidR="3FB536C3" w:rsidRPr="2FE706C7">
        <w:rPr>
          <w:rFonts w:ascii="Times New Roman" w:hAnsi="Times New Roman" w:cs="Times New Roman"/>
          <w:sz w:val="24"/>
          <w:szCs w:val="24"/>
        </w:rPr>
        <w:t xml:space="preserve">he “evil,” as mentioned in the title of the print, </w:t>
      </w:r>
      <w:r w:rsidR="6F370E44" w:rsidRPr="2FE706C7">
        <w:rPr>
          <w:rFonts w:ascii="Times New Roman" w:hAnsi="Times New Roman" w:cs="Times New Roman"/>
          <w:sz w:val="24"/>
          <w:szCs w:val="24"/>
        </w:rPr>
        <w:t xml:space="preserve">refers to the corruption of the Weimar Republic, with which Pechstein was </w:t>
      </w:r>
      <w:r w:rsidR="000E6267">
        <w:rPr>
          <w:rFonts w:ascii="Times New Roman" w:hAnsi="Times New Roman" w:cs="Times New Roman"/>
          <w:sz w:val="24"/>
          <w:szCs w:val="24"/>
        </w:rPr>
        <w:t xml:space="preserve">immensely </w:t>
      </w:r>
      <w:r w:rsidR="6F370E44" w:rsidRPr="2FE706C7">
        <w:rPr>
          <w:rFonts w:ascii="Times New Roman" w:hAnsi="Times New Roman" w:cs="Times New Roman"/>
          <w:sz w:val="24"/>
          <w:szCs w:val="24"/>
        </w:rPr>
        <w:t>dissatisfied. Along with fellow artist C</w:t>
      </w:r>
      <w:r w:rsidR="2FE706C7" w:rsidRPr="2FE706C7">
        <w:rPr>
          <w:rFonts w:ascii="Times New Roman" w:hAnsi="Times New Roman" w:cs="Times New Roman"/>
          <w:sz w:val="24"/>
          <w:szCs w:val="24"/>
        </w:rPr>
        <w:t>é</w:t>
      </w:r>
      <w:r w:rsidR="6F370E44" w:rsidRPr="2FE706C7">
        <w:rPr>
          <w:rFonts w:ascii="Times New Roman" w:hAnsi="Times New Roman" w:cs="Times New Roman"/>
          <w:sz w:val="24"/>
          <w:szCs w:val="24"/>
        </w:rPr>
        <w:t xml:space="preserve">sar Klein, </w:t>
      </w:r>
      <w:r w:rsidR="00BC67D9">
        <w:rPr>
          <w:rFonts w:ascii="Times New Roman" w:hAnsi="Times New Roman" w:cs="Times New Roman"/>
          <w:sz w:val="24"/>
          <w:szCs w:val="24"/>
        </w:rPr>
        <w:t>Pechstein</w:t>
      </w:r>
      <w:r w:rsidR="6F370E44" w:rsidRPr="2FE706C7">
        <w:rPr>
          <w:rFonts w:ascii="Times New Roman" w:hAnsi="Times New Roman" w:cs="Times New Roman"/>
          <w:sz w:val="24"/>
          <w:szCs w:val="24"/>
        </w:rPr>
        <w:t xml:space="preserve"> founded the </w:t>
      </w:r>
      <w:proofErr w:type="spellStart"/>
      <w:r w:rsidR="6F370E44" w:rsidRPr="2FE706C7">
        <w:rPr>
          <w:rFonts w:ascii="Times New Roman" w:hAnsi="Times New Roman" w:cs="Times New Roman"/>
          <w:i/>
          <w:iCs/>
          <w:sz w:val="24"/>
          <w:szCs w:val="24"/>
        </w:rPr>
        <w:t>Novembergruppe</w:t>
      </w:r>
      <w:proofErr w:type="spellEnd"/>
      <w:r w:rsidR="6F370E44" w:rsidRPr="2FE706C7">
        <w:rPr>
          <w:rFonts w:ascii="Times New Roman" w:hAnsi="Times New Roman" w:cs="Times New Roman"/>
          <w:i/>
          <w:iCs/>
          <w:sz w:val="24"/>
          <w:szCs w:val="24"/>
        </w:rPr>
        <w:t xml:space="preserve"> </w:t>
      </w:r>
      <w:r w:rsidR="6F370E44" w:rsidRPr="2FE706C7">
        <w:rPr>
          <w:rFonts w:ascii="Times New Roman" w:hAnsi="Times New Roman" w:cs="Times New Roman"/>
          <w:sz w:val="24"/>
          <w:szCs w:val="24"/>
        </w:rPr>
        <w:t>(November Group) in 1918. The artists in this group were radical and revolutionary</w:t>
      </w:r>
      <w:r w:rsidR="00100312">
        <w:rPr>
          <w:rFonts w:ascii="Times New Roman" w:hAnsi="Times New Roman" w:cs="Times New Roman"/>
          <w:sz w:val="24"/>
          <w:szCs w:val="24"/>
        </w:rPr>
        <w:t xml:space="preserve">; many created political posters to promote the </w:t>
      </w:r>
      <w:r w:rsidR="00605757">
        <w:rPr>
          <w:rFonts w:ascii="Times New Roman" w:hAnsi="Times New Roman" w:cs="Times New Roman"/>
          <w:sz w:val="24"/>
          <w:szCs w:val="24"/>
        </w:rPr>
        <w:t>Social Democratic Pa</w:t>
      </w:r>
      <w:r w:rsidR="00100312">
        <w:rPr>
          <w:rFonts w:ascii="Times New Roman" w:hAnsi="Times New Roman" w:cs="Times New Roman"/>
          <w:sz w:val="24"/>
          <w:szCs w:val="24"/>
        </w:rPr>
        <w:t>rty,</w:t>
      </w:r>
      <w:r w:rsidR="6F370E44" w:rsidRPr="2FE706C7">
        <w:rPr>
          <w:rFonts w:ascii="Times New Roman" w:hAnsi="Times New Roman" w:cs="Times New Roman"/>
          <w:sz w:val="24"/>
          <w:szCs w:val="24"/>
        </w:rPr>
        <w:t xml:space="preserve"> hoping for a socialist revolution and to unite the arts in Germany.</w:t>
      </w:r>
      <w:r w:rsidR="00605757">
        <w:rPr>
          <w:rStyle w:val="FootnoteReference"/>
          <w:rFonts w:ascii="Times New Roman" w:hAnsi="Times New Roman" w:cs="Times New Roman"/>
          <w:sz w:val="24"/>
          <w:szCs w:val="24"/>
        </w:rPr>
        <w:footnoteReference w:id="10"/>
      </w:r>
      <w:r w:rsidR="008A21F3">
        <w:rPr>
          <w:rFonts w:ascii="Times New Roman" w:hAnsi="Times New Roman" w:cs="Times New Roman"/>
          <w:sz w:val="24"/>
          <w:szCs w:val="24"/>
        </w:rPr>
        <w:t xml:space="preserve"> Pechstein was among the most politically </w:t>
      </w:r>
      <w:r w:rsidR="00F56DB0">
        <w:rPr>
          <w:rFonts w:ascii="Times New Roman" w:hAnsi="Times New Roman" w:cs="Times New Roman"/>
          <w:sz w:val="24"/>
          <w:szCs w:val="24"/>
        </w:rPr>
        <w:t>engaged</w:t>
      </w:r>
      <w:r w:rsidR="008A21F3">
        <w:rPr>
          <w:rFonts w:ascii="Times New Roman" w:hAnsi="Times New Roman" w:cs="Times New Roman"/>
          <w:sz w:val="24"/>
          <w:szCs w:val="24"/>
        </w:rPr>
        <w:t xml:space="preserve"> artists </w:t>
      </w:r>
      <w:r w:rsidR="00345738">
        <w:rPr>
          <w:rFonts w:ascii="Times New Roman" w:hAnsi="Times New Roman" w:cs="Times New Roman"/>
          <w:sz w:val="24"/>
          <w:szCs w:val="24"/>
        </w:rPr>
        <w:t xml:space="preserve">postwar </w:t>
      </w:r>
      <w:r w:rsidR="008A21F3">
        <w:rPr>
          <w:rFonts w:ascii="Times New Roman" w:hAnsi="Times New Roman" w:cs="Times New Roman"/>
          <w:sz w:val="24"/>
          <w:szCs w:val="24"/>
        </w:rPr>
        <w:t>and created many posters</w:t>
      </w:r>
      <w:r w:rsidR="00551ED4">
        <w:rPr>
          <w:rFonts w:ascii="Times New Roman" w:hAnsi="Times New Roman" w:cs="Times New Roman"/>
          <w:sz w:val="24"/>
          <w:szCs w:val="24"/>
        </w:rPr>
        <w:t xml:space="preserve"> </w:t>
      </w:r>
      <w:r w:rsidR="00345738">
        <w:rPr>
          <w:rFonts w:ascii="Times New Roman" w:hAnsi="Times New Roman" w:cs="Times New Roman"/>
          <w:sz w:val="24"/>
          <w:szCs w:val="24"/>
        </w:rPr>
        <w:t>during this time</w:t>
      </w:r>
      <w:r w:rsidR="00551ED4">
        <w:rPr>
          <w:rFonts w:ascii="Times New Roman" w:hAnsi="Times New Roman" w:cs="Times New Roman"/>
          <w:sz w:val="24"/>
          <w:szCs w:val="24"/>
        </w:rPr>
        <w:t>. In a</w:t>
      </w:r>
      <w:r w:rsidR="00DF6914">
        <w:rPr>
          <w:rFonts w:ascii="Times New Roman" w:hAnsi="Times New Roman" w:cs="Times New Roman"/>
          <w:sz w:val="24"/>
          <w:szCs w:val="24"/>
        </w:rPr>
        <w:t xml:space="preserve">n advertisement (Figure </w:t>
      </w:r>
      <w:r w:rsidR="002028CD">
        <w:rPr>
          <w:rFonts w:ascii="Times New Roman" w:hAnsi="Times New Roman" w:cs="Times New Roman"/>
          <w:sz w:val="24"/>
          <w:szCs w:val="24"/>
        </w:rPr>
        <w:t>8</w:t>
      </w:r>
      <w:r w:rsidR="00DF6914">
        <w:rPr>
          <w:rFonts w:ascii="Times New Roman" w:hAnsi="Times New Roman" w:cs="Times New Roman"/>
          <w:sz w:val="24"/>
          <w:szCs w:val="24"/>
        </w:rPr>
        <w:t xml:space="preserve">) for the </w:t>
      </w:r>
      <w:r w:rsidR="0014618A">
        <w:rPr>
          <w:rFonts w:ascii="Times New Roman" w:hAnsi="Times New Roman" w:cs="Times New Roman"/>
          <w:sz w:val="24"/>
          <w:szCs w:val="24"/>
        </w:rPr>
        <w:t xml:space="preserve">radical newspaper </w:t>
      </w:r>
      <w:proofErr w:type="gramStart"/>
      <w:r w:rsidR="00DF6914">
        <w:rPr>
          <w:rFonts w:ascii="Times New Roman" w:hAnsi="Times New Roman" w:cs="Times New Roman"/>
          <w:i/>
          <w:iCs/>
          <w:sz w:val="24"/>
          <w:szCs w:val="24"/>
        </w:rPr>
        <w:t>An</w:t>
      </w:r>
      <w:proofErr w:type="gramEnd"/>
      <w:r w:rsidR="00DF6914">
        <w:rPr>
          <w:rFonts w:ascii="Times New Roman" w:hAnsi="Times New Roman" w:cs="Times New Roman"/>
          <w:i/>
          <w:iCs/>
          <w:sz w:val="24"/>
          <w:szCs w:val="24"/>
        </w:rPr>
        <w:t xml:space="preserve"> die </w:t>
      </w:r>
      <w:proofErr w:type="spellStart"/>
      <w:r w:rsidR="00DF6914" w:rsidRPr="004E4ECE">
        <w:rPr>
          <w:rFonts w:ascii="Times New Roman" w:hAnsi="Times New Roman" w:cs="Times New Roman"/>
          <w:i/>
          <w:iCs/>
          <w:sz w:val="24"/>
          <w:szCs w:val="24"/>
        </w:rPr>
        <w:t>Laterne</w:t>
      </w:r>
      <w:proofErr w:type="spellEnd"/>
      <w:r w:rsidR="00DF6914" w:rsidRPr="004E4ECE">
        <w:rPr>
          <w:rFonts w:ascii="Times New Roman" w:hAnsi="Times New Roman" w:cs="Times New Roman"/>
          <w:i/>
          <w:iCs/>
          <w:sz w:val="24"/>
          <w:szCs w:val="24"/>
        </w:rPr>
        <w:t xml:space="preserve"> (To the </w:t>
      </w:r>
      <w:r w:rsidR="004E4ECE" w:rsidRPr="004E4ECE">
        <w:rPr>
          <w:rFonts w:ascii="Times New Roman" w:hAnsi="Times New Roman" w:cs="Times New Roman"/>
          <w:i/>
          <w:iCs/>
          <w:sz w:val="24"/>
          <w:szCs w:val="24"/>
        </w:rPr>
        <w:t>Lamppost</w:t>
      </w:r>
      <w:r w:rsidR="00DF6914" w:rsidRPr="004E4ECE">
        <w:rPr>
          <w:rFonts w:ascii="Times New Roman" w:hAnsi="Times New Roman" w:cs="Times New Roman"/>
          <w:i/>
          <w:iCs/>
          <w:sz w:val="24"/>
          <w:szCs w:val="24"/>
        </w:rPr>
        <w:t>)</w:t>
      </w:r>
      <w:r w:rsidR="00DF6914">
        <w:rPr>
          <w:rFonts w:ascii="Times New Roman" w:hAnsi="Times New Roman" w:cs="Times New Roman"/>
          <w:sz w:val="24"/>
          <w:szCs w:val="24"/>
        </w:rPr>
        <w:t xml:space="preserve">, </w:t>
      </w:r>
      <w:r w:rsidR="00AA0536">
        <w:rPr>
          <w:rFonts w:ascii="Times New Roman" w:hAnsi="Times New Roman" w:cs="Times New Roman"/>
          <w:sz w:val="24"/>
          <w:szCs w:val="24"/>
        </w:rPr>
        <w:t>he</w:t>
      </w:r>
      <w:r w:rsidR="00D014B4">
        <w:rPr>
          <w:rFonts w:ascii="Times New Roman" w:hAnsi="Times New Roman" w:cs="Times New Roman"/>
          <w:sz w:val="24"/>
          <w:szCs w:val="24"/>
        </w:rPr>
        <w:t xml:space="preserve"> expressed concern </w:t>
      </w:r>
      <w:r w:rsidR="002C5818">
        <w:rPr>
          <w:rFonts w:ascii="Times New Roman" w:hAnsi="Times New Roman" w:cs="Times New Roman"/>
          <w:sz w:val="24"/>
          <w:szCs w:val="24"/>
        </w:rPr>
        <w:t>for</w:t>
      </w:r>
      <w:r w:rsidR="00D014B4">
        <w:rPr>
          <w:rFonts w:ascii="Times New Roman" w:hAnsi="Times New Roman" w:cs="Times New Roman"/>
          <w:sz w:val="24"/>
          <w:szCs w:val="24"/>
        </w:rPr>
        <w:t xml:space="preserve"> corruption by</w:t>
      </w:r>
      <w:r w:rsidR="00AA0536">
        <w:rPr>
          <w:rFonts w:ascii="Times New Roman" w:hAnsi="Times New Roman" w:cs="Times New Roman"/>
          <w:sz w:val="24"/>
          <w:szCs w:val="24"/>
        </w:rPr>
        <w:t xml:space="preserve"> depic</w:t>
      </w:r>
      <w:r w:rsidR="00D014B4">
        <w:rPr>
          <w:rFonts w:ascii="Times New Roman" w:hAnsi="Times New Roman" w:cs="Times New Roman"/>
          <w:sz w:val="24"/>
          <w:szCs w:val="24"/>
        </w:rPr>
        <w:t>ting</w:t>
      </w:r>
      <w:r w:rsidR="0014618A">
        <w:rPr>
          <w:rFonts w:ascii="Times New Roman" w:hAnsi="Times New Roman" w:cs="Times New Roman"/>
          <w:sz w:val="24"/>
          <w:szCs w:val="24"/>
        </w:rPr>
        <w:t xml:space="preserve"> </w:t>
      </w:r>
      <w:r w:rsidR="006C5F19">
        <w:rPr>
          <w:rFonts w:ascii="Times New Roman" w:hAnsi="Times New Roman" w:cs="Times New Roman"/>
          <w:sz w:val="24"/>
          <w:szCs w:val="24"/>
        </w:rPr>
        <w:t xml:space="preserve">a violent scene </w:t>
      </w:r>
      <w:r w:rsidR="001F3953">
        <w:rPr>
          <w:rFonts w:ascii="Times New Roman" w:hAnsi="Times New Roman" w:cs="Times New Roman"/>
          <w:sz w:val="24"/>
          <w:szCs w:val="24"/>
        </w:rPr>
        <w:t>of flag-carrying protesters</w:t>
      </w:r>
      <w:r w:rsidR="002F29C4">
        <w:rPr>
          <w:rFonts w:ascii="Times New Roman" w:hAnsi="Times New Roman" w:cs="Times New Roman"/>
          <w:sz w:val="24"/>
          <w:szCs w:val="24"/>
        </w:rPr>
        <w:t>, assumed to be Communists, marching by a hanged man.</w:t>
      </w:r>
      <w:r w:rsidR="00BC2ED3">
        <w:rPr>
          <w:rStyle w:val="FootnoteReference"/>
          <w:rFonts w:ascii="Times New Roman" w:hAnsi="Times New Roman" w:cs="Times New Roman"/>
          <w:sz w:val="24"/>
          <w:szCs w:val="24"/>
        </w:rPr>
        <w:footnoteReference w:id="11"/>
      </w:r>
      <w:r w:rsidR="001F3953">
        <w:rPr>
          <w:rFonts w:ascii="Times New Roman" w:hAnsi="Times New Roman" w:cs="Times New Roman"/>
          <w:sz w:val="24"/>
          <w:szCs w:val="24"/>
        </w:rPr>
        <w:t xml:space="preserve"> </w:t>
      </w:r>
      <w:r w:rsidR="002F29C4">
        <w:rPr>
          <w:rFonts w:ascii="Times New Roman" w:hAnsi="Times New Roman" w:cs="Times New Roman"/>
          <w:sz w:val="24"/>
          <w:szCs w:val="24"/>
        </w:rPr>
        <w:t xml:space="preserve">This was a warning </w:t>
      </w:r>
      <w:r w:rsidR="00EF140D">
        <w:rPr>
          <w:rFonts w:ascii="Times New Roman" w:hAnsi="Times New Roman" w:cs="Times New Roman"/>
          <w:sz w:val="24"/>
          <w:szCs w:val="24"/>
        </w:rPr>
        <w:t>against the anarchy that the artist felt</w:t>
      </w:r>
      <w:r w:rsidR="00D014B4">
        <w:rPr>
          <w:rFonts w:ascii="Times New Roman" w:hAnsi="Times New Roman" w:cs="Times New Roman"/>
          <w:sz w:val="24"/>
          <w:szCs w:val="24"/>
        </w:rPr>
        <w:t>, and predicted,</w:t>
      </w:r>
      <w:r w:rsidR="00EF140D">
        <w:rPr>
          <w:rFonts w:ascii="Times New Roman" w:hAnsi="Times New Roman" w:cs="Times New Roman"/>
          <w:sz w:val="24"/>
          <w:szCs w:val="24"/>
        </w:rPr>
        <w:t xml:space="preserve"> would destabilize </w:t>
      </w:r>
      <w:r w:rsidR="00D014B4">
        <w:rPr>
          <w:rFonts w:ascii="Times New Roman" w:hAnsi="Times New Roman" w:cs="Times New Roman"/>
          <w:sz w:val="24"/>
          <w:szCs w:val="24"/>
        </w:rPr>
        <w:t>the Weimar Republic.</w:t>
      </w:r>
      <w:r w:rsidR="00316433">
        <w:rPr>
          <w:rFonts w:ascii="Times New Roman" w:hAnsi="Times New Roman" w:cs="Times New Roman"/>
          <w:sz w:val="24"/>
          <w:szCs w:val="24"/>
        </w:rPr>
        <w:t xml:space="preserve"> </w:t>
      </w:r>
      <w:r w:rsidR="00316433" w:rsidRPr="00316433">
        <w:rPr>
          <w:rFonts w:ascii="Times New Roman" w:hAnsi="Times New Roman" w:cs="Times New Roman"/>
          <w:sz w:val="24"/>
          <w:szCs w:val="24"/>
        </w:rPr>
        <w:t>It sent an unclear message in both text and images by depicting the violence that afflicted the new regime</w:t>
      </w:r>
      <w:r w:rsidR="00093555">
        <w:rPr>
          <w:rFonts w:ascii="Times New Roman" w:hAnsi="Times New Roman" w:cs="Times New Roman"/>
          <w:sz w:val="24"/>
          <w:szCs w:val="24"/>
        </w:rPr>
        <w:t xml:space="preserve">. </w:t>
      </w:r>
      <w:r w:rsidR="00316433" w:rsidRPr="00316433">
        <w:rPr>
          <w:rFonts w:ascii="Times New Roman" w:hAnsi="Times New Roman" w:cs="Times New Roman"/>
          <w:sz w:val="24"/>
          <w:szCs w:val="24"/>
        </w:rPr>
        <w:t>The subliminal message</w:t>
      </w:r>
      <w:r w:rsidR="00283059">
        <w:rPr>
          <w:rFonts w:ascii="Times New Roman" w:hAnsi="Times New Roman" w:cs="Times New Roman"/>
          <w:sz w:val="24"/>
          <w:szCs w:val="24"/>
        </w:rPr>
        <w:t xml:space="preserve"> here</w:t>
      </w:r>
      <w:r w:rsidR="00316433" w:rsidRPr="00316433">
        <w:rPr>
          <w:rFonts w:ascii="Times New Roman" w:hAnsi="Times New Roman" w:cs="Times New Roman"/>
          <w:sz w:val="24"/>
          <w:szCs w:val="24"/>
        </w:rPr>
        <w:t xml:space="preserve"> </w:t>
      </w:r>
      <w:r w:rsidR="004E4ECE">
        <w:rPr>
          <w:rFonts w:ascii="Times New Roman" w:hAnsi="Times New Roman" w:cs="Times New Roman"/>
          <w:sz w:val="24"/>
          <w:szCs w:val="24"/>
        </w:rPr>
        <w:t>was</w:t>
      </w:r>
      <w:r w:rsidR="00316433" w:rsidRPr="00316433">
        <w:rPr>
          <w:rFonts w:ascii="Times New Roman" w:hAnsi="Times New Roman" w:cs="Times New Roman"/>
          <w:sz w:val="24"/>
          <w:szCs w:val="24"/>
        </w:rPr>
        <w:t xml:space="preserve"> to join the hordes of outraged protestors who appear to be intent on in-kind retaliation for the </w:t>
      </w:r>
      <w:proofErr w:type="spellStart"/>
      <w:r w:rsidR="00316433" w:rsidRPr="00316433">
        <w:rPr>
          <w:rFonts w:ascii="Times New Roman" w:hAnsi="Times New Roman" w:cs="Times New Roman"/>
          <w:sz w:val="24"/>
          <w:szCs w:val="24"/>
        </w:rPr>
        <w:t>lynchings</w:t>
      </w:r>
      <w:proofErr w:type="spellEnd"/>
      <w:r w:rsidR="00316433" w:rsidRPr="00316433">
        <w:rPr>
          <w:rFonts w:ascii="Times New Roman" w:hAnsi="Times New Roman" w:cs="Times New Roman"/>
          <w:sz w:val="24"/>
          <w:szCs w:val="24"/>
        </w:rPr>
        <w:t xml:space="preserve"> of their </w:t>
      </w:r>
      <w:r w:rsidR="0048787B">
        <w:rPr>
          <w:rFonts w:ascii="Times New Roman" w:hAnsi="Times New Roman" w:cs="Times New Roman"/>
          <w:sz w:val="24"/>
          <w:szCs w:val="24"/>
        </w:rPr>
        <w:t>comrades</w:t>
      </w:r>
      <w:r w:rsidR="00316433" w:rsidRPr="00316433">
        <w:rPr>
          <w:rFonts w:ascii="Times New Roman" w:hAnsi="Times New Roman" w:cs="Times New Roman"/>
          <w:sz w:val="24"/>
          <w:szCs w:val="24"/>
        </w:rPr>
        <w:t>.</w:t>
      </w:r>
      <w:r w:rsidR="00093555">
        <w:rPr>
          <w:rFonts w:ascii="Times New Roman" w:hAnsi="Times New Roman" w:cs="Times New Roman"/>
          <w:sz w:val="24"/>
          <w:szCs w:val="24"/>
        </w:rPr>
        <w:t xml:space="preserve"> </w:t>
      </w:r>
    </w:p>
    <w:p w14:paraId="14A29B2D" w14:textId="07EB4762" w:rsidR="0075141D" w:rsidRPr="005002A5" w:rsidRDefault="630E2D31" w:rsidP="008E2221">
      <w:pPr>
        <w:spacing w:line="480" w:lineRule="auto"/>
        <w:ind w:firstLine="720"/>
        <w:rPr>
          <w:rFonts w:ascii="Times New Roman" w:hAnsi="Times New Roman" w:cs="Times New Roman"/>
          <w:sz w:val="24"/>
          <w:szCs w:val="24"/>
        </w:rPr>
      </w:pPr>
      <w:proofErr w:type="spellStart"/>
      <w:r w:rsidRPr="2FE706C7">
        <w:rPr>
          <w:rFonts w:ascii="Times New Roman" w:hAnsi="Times New Roman" w:cs="Times New Roman"/>
          <w:i/>
          <w:iCs/>
          <w:sz w:val="24"/>
          <w:szCs w:val="24"/>
        </w:rPr>
        <w:t>Demm</w:t>
      </w:r>
      <w:proofErr w:type="spellEnd"/>
      <w:r w:rsidRPr="2FE706C7">
        <w:rPr>
          <w:rFonts w:ascii="Times New Roman" w:hAnsi="Times New Roman" w:cs="Times New Roman"/>
          <w:i/>
          <w:iCs/>
          <w:sz w:val="24"/>
          <w:szCs w:val="24"/>
        </w:rPr>
        <w:t xml:space="preserve"> Dein </w:t>
      </w:r>
      <w:proofErr w:type="spellStart"/>
      <w:r w:rsidRPr="2FE706C7">
        <w:rPr>
          <w:rFonts w:ascii="Times New Roman" w:hAnsi="Times New Roman" w:cs="Times New Roman"/>
          <w:i/>
          <w:iCs/>
          <w:sz w:val="24"/>
          <w:szCs w:val="24"/>
        </w:rPr>
        <w:t>Ist</w:t>
      </w:r>
      <w:proofErr w:type="spellEnd"/>
      <w:r w:rsidRPr="2FE706C7">
        <w:rPr>
          <w:rFonts w:ascii="Times New Roman" w:hAnsi="Times New Roman" w:cs="Times New Roman"/>
          <w:i/>
          <w:iCs/>
          <w:sz w:val="24"/>
          <w:szCs w:val="24"/>
        </w:rPr>
        <w:t xml:space="preserve"> Das Reich (</w:t>
      </w:r>
      <w:r w:rsidR="0597D3B4" w:rsidRPr="2FE706C7">
        <w:rPr>
          <w:rFonts w:ascii="Times New Roman" w:hAnsi="Times New Roman" w:cs="Times New Roman"/>
          <w:i/>
          <w:iCs/>
          <w:sz w:val="24"/>
          <w:szCs w:val="24"/>
        </w:rPr>
        <w:t>For Thine is the Kingdom</w:t>
      </w:r>
      <w:r w:rsidRPr="2FE706C7">
        <w:rPr>
          <w:rFonts w:ascii="Times New Roman" w:hAnsi="Times New Roman" w:cs="Times New Roman"/>
          <w:i/>
          <w:iCs/>
          <w:sz w:val="24"/>
          <w:szCs w:val="24"/>
        </w:rPr>
        <w:t>)</w:t>
      </w:r>
      <w:r w:rsidRPr="2FE706C7">
        <w:rPr>
          <w:rFonts w:ascii="Times New Roman" w:hAnsi="Times New Roman" w:cs="Times New Roman"/>
          <w:sz w:val="24"/>
          <w:szCs w:val="24"/>
        </w:rPr>
        <w:t xml:space="preserve"> (Figure </w:t>
      </w:r>
      <w:r w:rsidR="002028CD">
        <w:rPr>
          <w:rFonts w:ascii="Times New Roman" w:hAnsi="Times New Roman" w:cs="Times New Roman"/>
          <w:sz w:val="24"/>
          <w:szCs w:val="24"/>
        </w:rPr>
        <w:t>9</w:t>
      </w:r>
      <w:r w:rsidRPr="2FE706C7">
        <w:rPr>
          <w:rFonts w:ascii="Times New Roman" w:hAnsi="Times New Roman" w:cs="Times New Roman"/>
          <w:sz w:val="24"/>
          <w:szCs w:val="24"/>
        </w:rPr>
        <w:t>) illustrates a small family of a mother, father, and son in the middle of worship. In the bottom left</w:t>
      </w:r>
      <w:r w:rsidR="00466D61">
        <w:rPr>
          <w:rFonts w:ascii="Times New Roman" w:hAnsi="Times New Roman" w:cs="Times New Roman"/>
          <w:sz w:val="24"/>
          <w:szCs w:val="24"/>
        </w:rPr>
        <w:t xml:space="preserve"> of the composition</w:t>
      </w:r>
      <w:r w:rsidRPr="2FE706C7">
        <w:rPr>
          <w:rFonts w:ascii="Times New Roman" w:hAnsi="Times New Roman" w:cs="Times New Roman"/>
          <w:sz w:val="24"/>
          <w:szCs w:val="24"/>
        </w:rPr>
        <w:t xml:space="preserve">, </w:t>
      </w:r>
      <w:r w:rsidR="00466D61">
        <w:rPr>
          <w:rFonts w:ascii="Times New Roman" w:hAnsi="Times New Roman" w:cs="Times New Roman"/>
          <w:sz w:val="24"/>
          <w:szCs w:val="24"/>
        </w:rPr>
        <w:t>a</w:t>
      </w:r>
      <w:r w:rsidRPr="2FE706C7">
        <w:rPr>
          <w:rFonts w:ascii="Times New Roman" w:hAnsi="Times New Roman" w:cs="Times New Roman"/>
          <w:sz w:val="24"/>
          <w:szCs w:val="24"/>
        </w:rPr>
        <w:t xml:space="preserve"> calf</w:t>
      </w:r>
      <w:r w:rsidR="00466D61">
        <w:rPr>
          <w:rFonts w:ascii="Times New Roman" w:hAnsi="Times New Roman" w:cs="Times New Roman"/>
          <w:sz w:val="24"/>
          <w:szCs w:val="24"/>
        </w:rPr>
        <w:t xml:space="preserve"> stands</w:t>
      </w:r>
      <w:r w:rsidRPr="2FE706C7">
        <w:rPr>
          <w:rFonts w:ascii="Times New Roman" w:hAnsi="Times New Roman" w:cs="Times New Roman"/>
          <w:sz w:val="24"/>
          <w:szCs w:val="24"/>
        </w:rPr>
        <w:t xml:space="preserve"> next to the child. </w:t>
      </w:r>
      <w:r w:rsidR="7692777B" w:rsidRPr="2FE706C7">
        <w:rPr>
          <w:rFonts w:ascii="Times New Roman" w:hAnsi="Times New Roman" w:cs="Times New Roman"/>
          <w:sz w:val="24"/>
          <w:szCs w:val="24"/>
        </w:rPr>
        <w:t>The background features</w:t>
      </w:r>
      <w:r w:rsidRPr="2FE706C7">
        <w:rPr>
          <w:rFonts w:ascii="Times New Roman" w:hAnsi="Times New Roman" w:cs="Times New Roman"/>
          <w:sz w:val="24"/>
          <w:szCs w:val="24"/>
        </w:rPr>
        <w:t xml:space="preserve"> undulating lines, meant to </w:t>
      </w:r>
      <w:r w:rsidR="00B76B0D">
        <w:rPr>
          <w:rFonts w:ascii="Times New Roman" w:hAnsi="Times New Roman" w:cs="Times New Roman"/>
          <w:sz w:val="24"/>
          <w:szCs w:val="24"/>
        </w:rPr>
        <w:t>resemble</w:t>
      </w:r>
      <w:r w:rsidRPr="2FE706C7">
        <w:rPr>
          <w:rFonts w:ascii="Times New Roman" w:hAnsi="Times New Roman" w:cs="Times New Roman"/>
          <w:sz w:val="24"/>
          <w:szCs w:val="24"/>
        </w:rPr>
        <w:t xml:space="preserve"> </w:t>
      </w:r>
      <w:r w:rsidR="00B76B0D">
        <w:rPr>
          <w:rFonts w:ascii="Times New Roman" w:hAnsi="Times New Roman" w:cs="Times New Roman"/>
          <w:sz w:val="24"/>
          <w:szCs w:val="24"/>
        </w:rPr>
        <w:t xml:space="preserve">a stream of </w:t>
      </w:r>
      <w:r w:rsidRPr="2FE706C7">
        <w:rPr>
          <w:rFonts w:ascii="Times New Roman" w:hAnsi="Times New Roman" w:cs="Times New Roman"/>
          <w:sz w:val="24"/>
          <w:szCs w:val="24"/>
        </w:rPr>
        <w:t>water, with fish and birds; this inclusion again pays homage to the Baltic fishermen who inspired Pechstein. The</w:t>
      </w:r>
      <w:r w:rsidR="7692777B" w:rsidRPr="2FE706C7">
        <w:rPr>
          <w:rFonts w:ascii="Times New Roman" w:hAnsi="Times New Roman" w:cs="Times New Roman"/>
          <w:sz w:val="24"/>
          <w:szCs w:val="24"/>
        </w:rPr>
        <w:t xml:space="preserve"> parents’</w:t>
      </w:r>
      <w:r w:rsidRPr="2FE706C7">
        <w:rPr>
          <w:rFonts w:ascii="Times New Roman" w:hAnsi="Times New Roman" w:cs="Times New Roman"/>
          <w:sz w:val="24"/>
          <w:szCs w:val="24"/>
        </w:rPr>
        <w:t xml:space="preserve"> facial expressions showcase their despair as they gaze up at the sky. The boy and the calf, in contrast, have their eyes closed and heads </w:t>
      </w:r>
      <w:r w:rsidR="54E2C9A2" w:rsidRPr="2FE706C7">
        <w:rPr>
          <w:rFonts w:ascii="Times New Roman" w:hAnsi="Times New Roman" w:cs="Times New Roman"/>
          <w:sz w:val="24"/>
          <w:szCs w:val="24"/>
        </w:rPr>
        <w:t xml:space="preserve">bowed </w:t>
      </w:r>
      <w:r w:rsidRPr="2FE706C7">
        <w:rPr>
          <w:rFonts w:ascii="Times New Roman" w:hAnsi="Times New Roman" w:cs="Times New Roman"/>
          <w:sz w:val="24"/>
          <w:szCs w:val="24"/>
        </w:rPr>
        <w:lastRenderedPageBreak/>
        <w:t>toward the ground</w:t>
      </w:r>
      <w:r w:rsidR="7692777B" w:rsidRPr="2FE706C7">
        <w:rPr>
          <w:rFonts w:ascii="Times New Roman" w:hAnsi="Times New Roman" w:cs="Times New Roman"/>
          <w:sz w:val="24"/>
          <w:szCs w:val="24"/>
        </w:rPr>
        <w:t>, unaware of the tragedies that are</w:t>
      </w:r>
      <w:r w:rsidR="00466D61">
        <w:rPr>
          <w:rFonts w:ascii="Times New Roman" w:hAnsi="Times New Roman" w:cs="Times New Roman"/>
          <w:sz w:val="24"/>
          <w:szCs w:val="24"/>
        </w:rPr>
        <w:t xml:space="preserve"> assumably</w:t>
      </w:r>
      <w:r w:rsidR="7692777B" w:rsidRPr="2FE706C7">
        <w:rPr>
          <w:rFonts w:ascii="Times New Roman" w:hAnsi="Times New Roman" w:cs="Times New Roman"/>
          <w:sz w:val="24"/>
          <w:szCs w:val="24"/>
        </w:rPr>
        <w:t xml:space="preserve"> </w:t>
      </w:r>
      <w:r w:rsidR="00466D61">
        <w:rPr>
          <w:rFonts w:ascii="Times New Roman" w:hAnsi="Times New Roman" w:cs="Times New Roman"/>
          <w:sz w:val="24"/>
          <w:szCs w:val="24"/>
        </w:rPr>
        <w:t>causing the adults’ grief</w:t>
      </w:r>
      <w:r w:rsidR="00161FF3">
        <w:rPr>
          <w:rFonts w:ascii="Times New Roman" w:hAnsi="Times New Roman" w:cs="Times New Roman"/>
          <w:sz w:val="24"/>
          <w:szCs w:val="24"/>
        </w:rPr>
        <w:t xml:space="preserve">. </w:t>
      </w:r>
      <w:r w:rsidR="006F56E7">
        <w:rPr>
          <w:rFonts w:ascii="Times New Roman" w:hAnsi="Times New Roman" w:cs="Times New Roman"/>
          <w:sz w:val="24"/>
          <w:szCs w:val="24"/>
        </w:rPr>
        <w:t>Calves were a common but special sacrifice in the Christian Bible</w:t>
      </w:r>
      <w:r w:rsidR="00C77E70">
        <w:rPr>
          <w:rFonts w:ascii="Times New Roman" w:hAnsi="Times New Roman" w:cs="Times New Roman"/>
          <w:sz w:val="24"/>
          <w:szCs w:val="24"/>
        </w:rPr>
        <w:t xml:space="preserve"> </w:t>
      </w:r>
      <w:r w:rsidR="00CC56F8">
        <w:rPr>
          <w:rFonts w:ascii="Times New Roman" w:hAnsi="Times New Roman" w:cs="Times New Roman"/>
          <w:sz w:val="24"/>
          <w:szCs w:val="24"/>
        </w:rPr>
        <w:t xml:space="preserve">the calf’s insertion </w:t>
      </w:r>
      <w:r w:rsidR="00424544">
        <w:rPr>
          <w:rFonts w:ascii="Times New Roman" w:hAnsi="Times New Roman" w:cs="Times New Roman"/>
          <w:sz w:val="24"/>
          <w:szCs w:val="24"/>
        </w:rPr>
        <w:t xml:space="preserve">in this print is most </w:t>
      </w:r>
      <w:r w:rsidR="006F56E7">
        <w:rPr>
          <w:rFonts w:ascii="Times New Roman" w:hAnsi="Times New Roman" w:cs="Times New Roman"/>
          <w:sz w:val="24"/>
          <w:szCs w:val="24"/>
        </w:rPr>
        <w:t xml:space="preserve">likely a representation of </w:t>
      </w:r>
      <w:r w:rsidR="007F6059">
        <w:rPr>
          <w:rFonts w:ascii="Times New Roman" w:hAnsi="Times New Roman" w:cs="Times New Roman"/>
          <w:sz w:val="24"/>
          <w:szCs w:val="24"/>
        </w:rPr>
        <w:t>the virility and stability wished for Germany.</w:t>
      </w:r>
    </w:p>
    <w:p w14:paraId="506B714D" w14:textId="782318C5" w:rsidR="00F71A53" w:rsidRDefault="60DA6BD9" w:rsidP="008E2221">
      <w:pPr>
        <w:spacing w:line="480" w:lineRule="auto"/>
        <w:ind w:firstLine="720"/>
        <w:rPr>
          <w:rFonts w:ascii="Times New Roman" w:hAnsi="Times New Roman" w:cs="Times New Roman"/>
          <w:sz w:val="24"/>
          <w:szCs w:val="24"/>
        </w:rPr>
      </w:pPr>
      <w:r w:rsidRPr="2FE706C7">
        <w:rPr>
          <w:rFonts w:ascii="Times New Roman" w:hAnsi="Times New Roman" w:cs="Times New Roman"/>
          <w:sz w:val="24"/>
          <w:szCs w:val="24"/>
        </w:rPr>
        <w:t xml:space="preserve">The last print of the series, titled </w:t>
      </w:r>
      <w:r w:rsidR="126EEBC9" w:rsidRPr="2FE706C7">
        <w:rPr>
          <w:rFonts w:ascii="Times New Roman" w:hAnsi="Times New Roman" w:cs="Times New Roman"/>
          <w:i/>
          <w:iCs/>
          <w:sz w:val="24"/>
          <w:szCs w:val="24"/>
        </w:rPr>
        <w:t xml:space="preserve">Von </w:t>
      </w:r>
      <w:proofErr w:type="spellStart"/>
      <w:r w:rsidR="126EEBC9" w:rsidRPr="2FE706C7">
        <w:rPr>
          <w:rFonts w:ascii="Times New Roman" w:hAnsi="Times New Roman" w:cs="Times New Roman"/>
          <w:i/>
          <w:iCs/>
          <w:sz w:val="24"/>
          <w:szCs w:val="24"/>
        </w:rPr>
        <w:t>Ewigkeit</w:t>
      </w:r>
      <w:proofErr w:type="spellEnd"/>
      <w:r w:rsidR="126EEBC9" w:rsidRPr="2FE706C7">
        <w:rPr>
          <w:rFonts w:ascii="Times New Roman" w:hAnsi="Times New Roman" w:cs="Times New Roman"/>
          <w:i/>
          <w:iCs/>
          <w:sz w:val="24"/>
          <w:szCs w:val="24"/>
        </w:rPr>
        <w:t xml:space="preserve"> Zu </w:t>
      </w:r>
      <w:proofErr w:type="spellStart"/>
      <w:r w:rsidR="126EEBC9" w:rsidRPr="2FE706C7">
        <w:rPr>
          <w:rFonts w:ascii="Times New Roman" w:hAnsi="Times New Roman" w:cs="Times New Roman"/>
          <w:i/>
          <w:iCs/>
          <w:sz w:val="24"/>
          <w:szCs w:val="24"/>
        </w:rPr>
        <w:t>Ewigkeit</w:t>
      </w:r>
      <w:proofErr w:type="spellEnd"/>
      <w:r w:rsidR="126EEBC9" w:rsidRPr="2FE706C7">
        <w:rPr>
          <w:rFonts w:ascii="Times New Roman" w:hAnsi="Times New Roman" w:cs="Times New Roman"/>
          <w:i/>
          <w:iCs/>
          <w:sz w:val="24"/>
          <w:szCs w:val="24"/>
        </w:rPr>
        <w:t xml:space="preserve"> Amen (Forever and Ever Amen) </w:t>
      </w:r>
      <w:r w:rsidRPr="2FE706C7">
        <w:rPr>
          <w:rFonts w:ascii="Times New Roman" w:hAnsi="Times New Roman" w:cs="Times New Roman"/>
          <w:sz w:val="24"/>
          <w:szCs w:val="24"/>
        </w:rPr>
        <w:t xml:space="preserve">(Figure </w:t>
      </w:r>
      <w:r w:rsidR="006A7883">
        <w:rPr>
          <w:rFonts w:ascii="Times New Roman" w:hAnsi="Times New Roman" w:cs="Times New Roman"/>
          <w:sz w:val="24"/>
          <w:szCs w:val="24"/>
        </w:rPr>
        <w:t>10</w:t>
      </w:r>
      <w:r w:rsidRPr="2FE706C7">
        <w:rPr>
          <w:rFonts w:ascii="Times New Roman" w:hAnsi="Times New Roman" w:cs="Times New Roman"/>
          <w:sz w:val="24"/>
          <w:szCs w:val="24"/>
        </w:rPr>
        <w:t xml:space="preserve">) </w:t>
      </w:r>
      <w:r w:rsidR="126EEBC9" w:rsidRPr="2FE706C7">
        <w:rPr>
          <w:rFonts w:ascii="Times New Roman" w:hAnsi="Times New Roman" w:cs="Times New Roman"/>
          <w:sz w:val="24"/>
          <w:szCs w:val="24"/>
        </w:rPr>
        <w:t xml:space="preserve">is arguably the most </w:t>
      </w:r>
      <w:r w:rsidR="126EEBC9" w:rsidRPr="2FE706C7">
        <w:rPr>
          <w:rFonts w:ascii="Times New Roman" w:hAnsi="Times New Roman" w:cs="Times New Roman"/>
          <w:sz w:val="24"/>
          <w:szCs w:val="24"/>
          <w:highlight w:val="yellow"/>
        </w:rPr>
        <w:t>graphic</w:t>
      </w:r>
      <w:r w:rsidR="5115BF7C" w:rsidRPr="2FE706C7">
        <w:rPr>
          <w:rFonts w:ascii="Times New Roman" w:hAnsi="Times New Roman" w:cs="Times New Roman"/>
          <w:sz w:val="24"/>
          <w:szCs w:val="24"/>
        </w:rPr>
        <w:t xml:space="preserve"> of all</w:t>
      </w:r>
      <w:r w:rsidR="00626AE8">
        <w:rPr>
          <w:rFonts w:ascii="Times New Roman" w:hAnsi="Times New Roman" w:cs="Times New Roman"/>
          <w:sz w:val="24"/>
          <w:szCs w:val="24"/>
        </w:rPr>
        <w:t xml:space="preserve"> due to how much ink </w:t>
      </w:r>
      <w:r w:rsidR="00DF6E1E">
        <w:rPr>
          <w:rFonts w:ascii="Times New Roman" w:hAnsi="Times New Roman" w:cs="Times New Roman"/>
          <w:sz w:val="24"/>
          <w:szCs w:val="24"/>
        </w:rPr>
        <w:t>saturates the paper</w:t>
      </w:r>
      <w:r w:rsidR="126EEBC9" w:rsidRPr="2FE706C7">
        <w:rPr>
          <w:rFonts w:ascii="Times New Roman" w:hAnsi="Times New Roman" w:cs="Times New Roman"/>
          <w:sz w:val="24"/>
          <w:szCs w:val="24"/>
        </w:rPr>
        <w:t xml:space="preserve">. There are no stylized figures to </w:t>
      </w:r>
      <w:r w:rsidR="5115BF7C" w:rsidRPr="2FE706C7">
        <w:rPr>
          <w:rFonts w:ascii="Times New Roman" w:hAnsi="Times New Roman" w:cs="Times New Roman"/>
          <w:sz w:val="24"/>
          <w:szCs w:val="24"/>
        </w:rPr>
        <w:t>set</w:t>
      </w:r>
      <w:r w:rsidR="126EEBC9" w:rsidRPr="2FE706C7">
        <w:rPr>
          <w:rFonts w:ascii="Times New Roman" w:hAnsi="Times New Roman" w:cs="Times New Roman"/>
          <w:sz w:val="24"/>
          <w:szCs w:val="24"/>
        </w:rPr>
        <w:t xml:space="preserve"> the tone of the work with their facial expressions. Instead, the only representational elements are the two hands at the top and bottom of the work. Behind each hand, there is a halo or some sort of illumination to highlight it. </w:t>
      </w:r>
      <w:r w:rsidR="30A3A6E2" w:rsidRPr="2FE706C7">
        <w:rPr>
          <w:rFonts w:ascii="Times New Roman" w:hAnsi="Times New Roman" w:cs="Times New Roman"/>
          <w:sz w:val="24"/>
          <w:szCs w:val="24"/>
        </w:rPr>
        <w:t xml:space="preserve">The artist’s choice for text placement is unlike the rest of the prints </w:t>
      </w:r>
      <w:r w:rsidR="00F5514F">
        <w:rPr>
          <w:rFonts w:ascii="Times New Roman" w:hAnsi="Times New Roman" w:cs="Times New Roman"/>
          <w:sz w:val="24"/>
          <w:szCs w:val="24"/>
        </w:rPr>
        <w:t xml:space="preserve">in the series </w:t>
      </w:r>
      <w:r w:rsidR="30A3A6E2" w:rsidRPr="2FE706C7">
        <w:rPr>
          <w:rFonts w:ascii="Times New Roman" w:hAnsi="Times New Roman" w:cs="Times New Roman"/>
          <w:sz w:val="24"/>
          <w:szCs w:val="24"/>
        </w:rPr>
        <w:t xml:space="preserve">because it is intentionally out of order. Rather than </w:t>
      </w:r>
      <w:r w:rsidR="22C6D6C0" w:rsidRPr="2FE706C7">
        <w:rPr>
          <w:rFonts w:ascii="Times New Roman" w:hAnsi="Times New Roman" w:cs="Times New Roman"/>
          <w:sz w:val="24"/>
          <w:szCs w:val="24"/>
        </w:rPr>
        <w:t>ordering it as</w:t>
      </w:r>
      <w:r w:rsidR="30A3A6E2" w:rsidRPr="2FE706C7">
        <w:rPr>
          <w:rFonts w:ascii="Times New Roman" w:hAnsi="Times New Roman" w:cs="Times New Roman"/>
          <w:sz w:val="24"/>
          <w:szCs w:val="24"/>
        </w:rPr>
        <w:t xml:space="preserve"> </w:t>
      </w:r>
      <w:r w:rsidR="30A3A6E2" w:rsidRPr="2FE706C7">
        <w:rPr>
          <w:rFonts w:ascii="Times New Roman" w:hAnsi="Times New Roman" w:cs="Times New Roman"/>
          <w:i/>
          <w:iCs/>
          <w:sz w:val="24"/>
          <w:szCs w:val="24"/>
        </w:rPr>
        <w:t xml:space="preserve">von </w:t>
      </w:r>
      <w:proofErr w:type="spellStart"/>
      <w:r w:rsidR="30A3A6E2" w:rsidRPr="2FE706C7">
        <w:rPr>
          <w:rFonts w:ascii="Times New Roman" w:hAnsi="Times New Roman" w:cs="Times New Roman"/>
          <w:i/>
          <w:iCs/>
          <w:sz w:val="24"/>
          <w:szCs w:val="24"/>
        </w:rPr>
        <w:t>Ewigkeit</w:t>
      </w:r>
      <w:proofErr w:type="spellEnd"/>
      <w:r w:rsidR="30A3A6E2" w:rsidRPr="2FE706C7">
        <w:rPr>
          <w:rFonts w:ascii="Times New Roman" w:hAnsi="Times New Roman" w:cs="Times New Roman"/>
          <w:i/>
          <w:iCs/>
          <w:sz w:val="24"/>
          <w:szCs w:val="24"/>
        </w:rPr>
        <w:t xml:space="preserve"> </w:t>
      </w:r>
      <w:proofErr w:type="spellStart"/>
      <w:r w:rsidR="30A3A6E2" w:rsidRPr="2FE706C7">
        <w:rPr>
          <w:rFonts w:ascii="Times New Roman" w:hAnsi="Times New Roman" w:cs="Times New Roman"/>
          <w:i/>
          <w:iCs/>
          <w:sz w:val="24"/>
          <w:szCs w:val="24"/>
        </w:rPr>
        <w:t>zu</w:t>
      </w:r>
      <w:proofErr w:type="spellEnd"/>
      <w:r w:rsidR="30A3A6E2" w:rsidRPr="2FE706C7">
        <w:rPr>
          <w:rFonts w:ascii="Times New Roman" w:hAnsi="Times New Roman" w:cs="Times New Roman"/>
          <w:i/>
          <w:iCs/>
          <w:sz w:val="24"/>
          <w:szCs w:val="24"/>
        </w:rPr>
        <w:t xml:space="preserve"> </w:t>
      </w:r>
      <w:proofErr w:type="spellStart"/>
      <w:r w:rsidR="30A3A6E2" w:rsidRPr="2FE706C7">
        <w:rPr>
          <w:rFonts w:ascii="Times New Roman" w:hAnsi="Times New Roman" w:cs="Times New Roman"/>
          <w:i/>
          <w:iCs/>
          <w:sz w:val="24"/>
          <w:szCs w:val="24"/>
        </w:rPr>
        <w:t>Ewigkeit</w:t>
      </w:r>
      <w:proofErr w:type="spellEnd"/>
      <w:r w:rsidR="30A3A6E2" w:rsidRPr="2FE706C7">
        <w:rPr>
          <w:rFonts w:ascii="Times New Roman" w:hAnsi="Times New Roman" w:cs="Times New Roman"/>
          <w:i/>
          <w:iCs/>
          <w:sz w:val="24"/>
          <w:szCs w:val="24"/>
        </w:rPr>
        <w:t xml:space="preserve"> Amen, </w:t>
      </w:r>
      <w:r w:rsidR="30A3A6E2" w:rsidRPr="2FE706C7">
        <w:rPr>
          <w:rFonts w:ascii="Times New Roman" w:hAnsi="Times New Roman" w:cs="Times New Roman"/>
          <w:sz w:val="24"/>
          <w:szCs w:val="24"/>
        </w:rPr>
        <w:t xml:space="preserve">Pechstein </w:t>
      </w:r>
      <w:r w:rsidR="22C6D6C0" w:rsidRPr="2FE706C7">
        <w:rPr>
          <w:rFonts w:ascii="Times New Roman" w:hAnsi="Times New Roman" w:cs="Times New Roman"/>
          <w:sz w:val="24"/>
          <w:szCs w:val="24"/>
        </w:rPr>
        <w:t>chose to put</w:t>
      </w:r>
      <w:r w:rsidR="30A3A6E2" w:rsidRPr="2FE706C7">
        <w:rPr>
          <w:rFonts w:ascii="Times New Roman" w:hAnsi="Times New Roman" w:cs="Times New Roman"/>
          <w:sz w:val="24"/>
          <w:szCs w:val="24"/>
        </w:rPr>
        <w:t xml:space="preserve"> </w:t>
      </w:r>
      <w:r w:rsidR="30A3A6E2" w:rsidRPr="2FE706C7">
        <w:rPr>
          <w:rFonts w:ascii="Times New Roman" w:hAnsi="Times New Roman" w:cs="Times New Roman"/>
          <w:i/>
          <w:iCs/>
          <w:sz w:val="24"/>
          <w:szCs w:val="24"/>
        </w:rPr>
        <w:t xml:space="preserve">von </w:t>
      </w:r>
      <w:proofErr w:type="spellStart"/>
      <w:r w:rsidR="30A3A6E2" w:rsidRPr="2FE706C7">
        <w:rPr>
          <w:rFonts w:ascii="Times New Roman" w:hAnsi="Times New Roman" w:cs="Times New Roman"/>
          <w:i/>
          <w:iCs/>
          <w:sz w:val="24"/>
          <w:szCs w:val="24"/>
        </w:rPr>
        <w:t>Ewigkeit</w:t>
      </w:r>
      <w:proofErr w:type="spellEnd"/>
      <w:r w:rsidR="30A3A6E2" w:rsidRPr="2FE706C7">
        <w:rPr>
          <w:rFonts w:ascii="Times New Roman" w:hAnsi="Times New Roman" w:cs="Times New Roman"/>
          <w:i/>
          <w:iCs/>
          <w:sz w:val="24"/>
          <w:szCs w:val="24"/>
        </w:rPr>
        <w:t xml:space="preserve"> Amen! </w:t>
      </w:r>
      <w:proofErr w:type="spellStart"/>
      <w:r w:rsidR="30A3A6E2" w:rsidRPr="2FE706C7">
        <w:rPr>
          <w:rFonts w:ascii="Times New Roman" w:hAnsi="Times New Roman" w:cs="Times New Roman"/>
          <w:i/>
          <w:iCs/>
          <w:sz w:val="24"/>
          <w:szCs w:val="24"/>
        </w:rPr>
        <w:t>zu</w:t>
      </w:r>
      <w:proofErr w:type="spellEnd"/>
      <w:r w:rsidR="30A3A6E2" w:rsidRPr="2FE706C7">
        <w:rPr>
          <w:rFonts w:ascii="Times New Roman" w:hAnsi="Times New Roman" w:cs="Times New Roman"/>
          <w:i/>
          <w:iCs/>
          <w:sz w:val="24"/>
          <w:szCs w:val="24"/>
        </w:rPr>
        <w:t xml:space="preserve"> </w:t>
      </w:r>
      <w:proofErr w:type="spellStart"/>
      <w:r w:rsidR="30A3A6E2" w:rsidRPr="2FE706C7">
        <w:rPr>
          <w:rFonts w:ascii="Times New Roman" w:hAnsi="Times New Roman" w:cs="Times New Roman"/>
          <w:i/>
          <w:iCs/>
          <w:sz w:val="24"/>
          <w:szCs w:val="24"/>
        </w:rPr>
        <w:t>Ewigkeit</w:t>
      </w:r>
      <w:proofErr w:type="spellEnd"/>
      <w:r w:rsidR="30A3A6E2" w:rsidRPr="2FE706C7">
        <w:rPr>
          <w:rFonts w:ascii="Times New Roman" w:hAnsi="Times New Roman" w:cs="Times New Roman"/>
          <w:i/>
          <w:iCs/>
          <w:sz w:val="24"/>
          <w:szCs w:val="24"/>
        </w:rPr>
        <w:t xml:space="preserve">. </w:t>
      </w:r>
      <w:r w:rsidR="30A3A6E2" w:rsidRPr="2FE706C7">
        <w:rPr>
          <w:rFonts w:ascii="Times New Roman" w:hAnsi="Times New Roman" w:cs="Times New Roman"/>
          <w:sz w:val="24"/>
          <w:szCs w:val="24"/>
        </w:rPr>
        <w:t>The “Amen!” at the center of the print takes up about a fourth of the entire page</w:t>
      </w:r>
      <w:r w:rsidR="22C6D6C0" w:rsidRPr="2FE706C7">
        <w:rPr>
          <w:rFonts w:ascii="Times New Roman" w:hAnsi="Times New Roman" w:cs="Times New Roman"/>
          <w:sz w:val="24"/>
          <w:szCs w:val="24"/>
        </w:rPr>
        <w:t>, creating visual interest due to the disruption in word order</w:t>
      </w:r>
      <w:r w:rsidR="30A3A6E2" w:rsidRPr="2FE706C7">
        <w:rPr>
          <w:rFonts w:ascii="Times New Roman" w:hAnsi="Times New Roman" w:cs="Times New Roman"/>
          <w:sz w:val="24"/>
          <w:szCs w:val="24"/>
        </w:rPr>
        <w:t xml:space="preserve"> and </w:t>
      </w:r>
      <w:r w:rsidR="22C6D6C0" w:rsidRPr="2FE706C7">
        <w:rPr>
          <w:rFonts w:ascii="Times New Roman" w:hAnsi="Times New Roman" w:cs="Times New Roman"/>
          <w:sz w:val="24"/>
          <w:szCs w:val="24"/>
        </w:rPr>
        <w:t xml:space="preserve">ultimately </w:t>
      </w:r>
      <w:r w:rsidR="30A3A6E2" w:rsidRPr="2FE706C7">
        <w:rPr>
          <w:rFonts w:ascii="Times New Roman" w:hAnsi="Times New Roman" w:cs="Times New Roman"/>
          <w:sz w:val="24"/>
          <w:szCs w:val="24"/>
        </w:rPr>
        <w:t>present</w:t>
      </w:r>
      <w:r w:rsidR="22C6D6C0" w:rsidRPr="2FE706C7">
        <w:rPr>
          <w:rFonts w:ascii="Times New Roman" w:hAnsi="Times New Roman" w:cs="Times New Roman"/>
          <w:sz w:val="24"/>
          <w:szCs w:val="24"/>
        </w:rPr>
        <w:t>ing</w:t>
      </w:r>
      <w:r w:rsidR="30A3A6E2" w:rsidRPr="2FE706C7">
        <w:rPr>
          <w:rFonts w:ascii="Times New Roman" w:hAnsi="Times New Roman" w:cs="Times New Roman"/>
          <w:sz w:val="24"/>
          <w:szCs w:val="24"/>
        </w:rPr>
        <w:t xml:space="preserve"> a monumental finale to the series as</w:t>
      </w:r>
      <w:r w:rsidR="24C43944" w:rsidRPr="2FE706C7">
        <w:rPr>
          <w:rFonts w:ascii="Times New Roman" w:hAnsi="Times New Roman" w:cs="Times New Roman"/>
          <w:sz w:val="24"/>
          <w:szCs w:val="24"/>
        </w:rPr>
        <w:t xml:space="preserve"> an illustration for</w:t>
      </w:r>
      <w:r w:rsidR="30A3A6E2" w:rsidRPr="2FE706C7">
        <w:rPr>
          <w:rFonts w:ascii="Times New Roman" w:hAnsi="Times New Roman" w:cs="Times New Roman"/>
          <w:sz w:val="24"/>
          <w:szCs w:val="24"/>
        </w:rPr>
        <w:t xml:space="preserve"> the final verse of The Lord’s Prayer. </w:t>
      </w:r>
    </w:p>
    <w:p w14:paraId="09A1A85A" w14:textId="530F705C" w:rsidR="00B76069" w:rsidRDefault="2FE706C7" w:rsidP="009E4BD2">
      <w:pPr>
        <w:spacing w:line="480" w:lineRule="auto"/>
        <w:ind w:firstLine="720"/>
        <w:rPr>
          <w:rFonts w:ascii="Times New Roman" w:hAnsi="Times New Roman" w:cs="Times New Roman"/>
          <w:sz w:val="24"/>
          <w:szCs w:val="24"/>
        </w:rPr>
      </w:pPr>
      <w:r w:rsidRPr="2FE706C7">
        <w:rPr>
          <w:rFonts w:ascii="Times New Roman" w:hAnsi="Times New Roman" w:cs="Times New Roman"/>
          <w:sz w:val="24"/>
          <w:szCs w:val="24"/>
        </w:rPr>
        <w:t xml:space="preserve">Overall, </w:t>
      </w:r>
      <w:r w:rsidR="007C66E7">
        <w:rPr>
          <w:rFonts w:ascii="Times New Roman" w:hAnsi="Times New Roman" w:cs="Times New Roman"/>
          <w:sz w:val="24"/>
          <w:szCs w:val="24"/>
        </w:rPr>
        <w:t>t</w:t>
      </w:r>
      <w:r w:rsidR="00E546B0">
        <w:rPr>
          <w:rFonts w:ascii="Times New Roman" w:hAnsi="Times New Roman" w:cs="Times New Roman"/>
          <w:sz w:val="24"/>
          <w:szCs w:val="24"/>
        </w:rPr>
        <w:t xml:space="preserve">he simplicity of these mostly monochromatic woodcuts </w:t>
      </w:r>
      <w:r w:rsidR="00912698">
        <w:rPr>
          <w:rFonts w:ascii="Times New Roman" w:hAnsi="Times New Roman" w:cs="Times New Roman"/>
          <w:sz w:val="24"/>
          <w:szCs w:val="24"/>
        </w:rPr>
        <w:t>presents</w:t>
      </w:r>
      <w:r w:rsidR="00580FF4">
        <w:rPr>
          <w:rFonts w:ascii="Times New Roman" w:hAnsi="Times New Roman" w:cs="Times New Roman"/>
          <w:sz w:val="24"/>
          <w:szCs w:val="24"/>
        </w:rPr>
        <w:t xml:space="preserve"> an</w:t>
      </w:r>
      <w:r w:rsidR="00912698">
        <w:rPr>
          <w:rFonts w:ascii="Times New Roman" w:hAnsi="Times New Roman" w:cs="Times New Roman"/>
          <w:sz w:val="24"/>
          <w:szCs w:val="24"/>
        </w:rPr>
        <w:t xml:space="preserve"> </w:t>
      </w:r>
      <w:r w:rsidR="00580FF4" w:rsidRPr="00580FF4">
        <w:rPr>
          <w:rFonts w:ascii="Times New Roman" w:hAnsi="Times New Roman" w:cs="Times New Roman"/>
          <w:sz w:val="24"/>
          <w:szCs w:val="24"/>
        </w:rPr>
        <w:t>immediacy of experience and directness of</w:t>
      </w:r>
      <w:r w:rsidR="00580FF4">
        <w:rPr>
          <w:rFonts w:ascii="Times New Roman" w:hAnsi="Times New Roman" w:cs="Times New Roman"/>
          <w:sz w:val="24"/>
          <w:szCs w:val="24"/>
        </w:rPr>
        <w:t xml:space="preserve"> </w:t>
      </w:r>
      <w:r w:rsidR="00580FF4" w:rsidRPr="00580FF4">
        <w:rPr>
          <w:rFonts w:ascii="Times New Roman" w:hAnsi="Times New Roman" w:cs="Times New Roman"/>
          <w:sz w:val="24"/>
          <w:szCs w:val="24"/>
        </w:rPr>
        <w:t>expression in a manner which painting does not.</w:t>
      </w:r>
      <w:r w:rsidR="00580FF4">
        <w:rPr>
          <w:rFonts w:ascii="Times New Roman" w:hAnsi="Times New Roman" w:cs="Times New Roman"/>
          <w:sz w:val="24"/>
          <w:szCs w:val="24"/>
        </w:rPr>
        <w:t xml:space="preserve"> </w:t>
      </w:r>
      <w:r w:rsidR="000062B7">
        <w:rPr>
          <w:rFonts w:ascii="Times New Roman" w:hAnsi="Times New Roman" w:cs="Times New Roman"/>
          <w:sz w:val="24"/>
          <w:szCs w:val="24"/>
        </w:rPr>
        <w:t xml:space="preserve">The onset of World War I was a harrowing reminder of the </w:t>
      </w:r>
      <w:r w:rsidR="001C107F" w:rsidRPr="001C107F">
        <w:rPr>
          <w:rFonts w:ascii="Times New Roman" w:hAnsi="Times New Roman" w:cs="Times New Roman"/>
          <w:sz w:val="24"/>
          <w:szCs w:val="24"/>
        </w:rPr>
        <w:t>intransigence of political and bureaucratic authority in the face of individual opposition.</w:t>
      </w:r>
      <w:r w:rsidR="007208D2">
        <w:rPr>
          <w:rFonts w:ascii="Times New Roman" w:hAnsi="Times New Roman" w:cs="Times New Roman"/>
          <w:sz w:val="24"/>
          <w:szCs w:val="24"/>
        </w:rPr>
        <w:t xml:space="preserve"> Distraught by this and the corruption of his government, </w:t>
      </w:r>
      <w:r w:rsidR="004E11C9">
        <w:rPr>
          <w:rFonts w:ascii="Times New Roman" w:hAnsi="Times New Roman" w:cs="Times New Roman"/>
          <w:sz w:val="24"/>
          <w:szCs w:val="24"/>
        </w:rPr>
        <w:t xml:space="preserve">Max </w:t>
      </w:r>
      <w:r w:rsidR="007208D2">
        <w:rPr>
          <w:rFonts w:ascii="Times New Roman" w:hAnsi="Times New Roman" w:cs="Times New Roman"/>
          <w:sz w:val="24"/>
          <w:szCs w:val="24"/>
        </w:rPr>
        <w:t xml:space="preserve">Pechstein resorted to his spirituality </w:t>
      </w:r>
      <w:r w:rsidR="00F5514F">
        <w:rPr>
          <w:rFonts w:ascii="Times New Roman" w:hAnsi="Times New Roman" w:cs="Times New Roman"/>
          <w:sz w:val="24"/>
          <w:szCs w:val="24"/>
        </w:rPr>
        <w:t>to</w:t>
      </w:r>
      <w:r w:rsidR="007208D2">
        <w:rPr>
          <w:rFonts w:ascii="Times New Roman" w:hAnsi="Times New Roman" w:cs="Times New Roman"/>
          <w:sz w:val="24"/>
          <w:szCs w:val="24"/>
        </w:rPr>
        <w:t xml:space="preserve"> cope with the traumas associated with living in </w:t>
      </w:r>
      <w:r w:rsidR="00F5514F">
        <w:rPr>
          <w:rFonts w:ascii="Times New Roman" w:hAnsi="Times New Roman" w:cs="Times New Roman"/>
          <w:sz w:val="24"/>
          <w:szCs w:val="24"/>
        </w:rPr>
        <w:t xml:space="preserve">a </w:t>
      </w:r>
      <w:r w:rsidR="007208D2">
        <w:rPr>
          <w:rFonts w:ascii="Times New Roman" w:hAnsi="Times New Roman" w:cs="Times New Roman"/>
          <w:sz w:val="24"/>
          <w:szCs w:val="24"/>
        </w:rPr>
        <w:t>postwar society.</w:t>
      </w:r>
      <w:r w:rsidR="00671930">
        <w:rPr>
          <w:rFonts w:ascii="Times New Roman" w:hAnsi="Times New Roman" w:cs="Times New Roman"/>
          <w:sz w:val="24"/>
          <w:szCs w:val="24"/>
        </w:rPr>
        <w:t xml:space="preserve"> </w:t>
      </w:r>
      <w:r w:rsidR="007815E2">
        <w:rPr>
          <w:rFonts w:ascii="Times New Roman" w:hAnsi="Times New Roman" w:cs="Times New Roman"/>
          <w:sz w:val="24"/>
          <w:szCs w:val="24"/>
        </w:rPr>
        <w:t xml:space="preserve"> </w:t>
      </w:r>
      <w:r w:rsidR="00260019">
        <w:rPr>
          <w:rFonts w:ascii="Times New Roman" w:hAnsi="Times New Roman" w:cs="Times New Roman"/>
          <w:sz w:val="24"/>
          <w:szCs w:val="24"/>
        </w:rPr>
        <w:t xml:space="preserve">The </w:t>
      </w:r>
      <w:proofErr w:type="spellStart"/>
      <w:r w:rsidR="00260019">
        <w:rPr>
          <w:rFonts w:ascii="Times New Roman" w:hAnsi="Times New Roman" w:cs="Times New Roman"/>
          <w:i/>
          <w:iCs/>
          <w:sz w:val="24"/>
          <w:szCs w:val="24"/>
        </w:rPr>
        <w:t>Vater</w:t>
      </w:r>
      <w:proofErr w:type="spellEnd"/>
      <w:r w:rsidR="00260019">
        <w:rPr>
          <w:rFonts w:ascii="Times New Roman" w:hAnsi="Times New Roman" w:cs="Times New Roman"/>
          <w:i/>
          <w:iCs/>
          <w:sz w:val="24"/>
          <w:szCs w:val="24"/>
        </w:rPr>
        <w:t xml:space="preserve"> Unser </w:t>
      </w:r>
      <w:r w:rsidR="007815E2">
        <w:rPr>
          <w:rFonts w:ascii="Times New Roman" w:hAnsi="Times New Roman" w:cs="Times New Roman"/>
          <w:sz w:val="24"/>
          <w:szCs w:val="24"/>
        </w:rPr>
        <w:t xml:space="preserve">series </w:t>
      </w:r>
      <w:r w:rsidR="00260019">
        <w:rPr>
          <w:rFonts w:ascii="Times New Roman" w:hAnsi="Times New Roman" w:cs="Times New Roman"/>
          <w:sz w:val="24"/>
          <w:szCs w:val="24"/>
        </w:rPr>
        <w:t>emulate</w:t>
      </w:r>
      <w:r w:rsidR="00AF3B16">
        <w:rPr>
          <w:rFonts w:ascii="Times New Roman" w:hAnsi="Times New Roman" w:cs="Times New Roman"/>
          <w:sz w:val="24"/>
          <w:szCs w:val="24"/>
        </w:rPr>
        <w:t>d</w:t>
      </w:r>
      <w:r w:rsidR="007815E2">
        <w:rPr>
          <w:rFonts w:ascii="Times New Roman" w:hAnsi="Times New Roman" w:cs="Times New Roman"/>
          <w:sz w:val="24"/>
          <w:szCs w:val="24"/>
        </w:rPr>
        <w:t xml:space="preserve"> the </w:t>
      </w:r>
      <w:r w:rsidR="00E109C5">
        <w:rPr>
          <w:rFonts w:ascii="Times New Roman" w:hAnsi="Times New Roman" w:cs="Times New Roman"/>
          <w:sz w:val="24"/>
          <w:szCs w:val="24"/>
        </w:rPr>
        <w:t xml:space="preserve">compressed </w:t>
      </w:r>
      <w:r w:rsidR="007815E2">
        <w:rPr>
          <w:rFonts w:ascii="Times New Roman" w:hAnsi="Times New Roman" w:cs="Times New Roman"/>
          <w:sz w:val="24"/>
          <w:szCs w:val="24"/>
        </w:rPr>
        <w:t>angularity of African art and to the devotional quality of the earliest German woodcuts</w:t>
      </w:r>
      <w:r w:rsidR="00671930">
        <w:rPr>
          <w:rFonts w:ascii="Times New Roman" w:hAnsi="Times New Roman" w:cs="Times New Roman"/>
          <w:sz w:val="24"/>
          <w:szCs w:val="24"/>
        </w:rPr>
        <w:t>.</w:t>
      </w:r>
      <w:r w:rsidR="0077431D">
        <w:rPr>
          <w:rFonts w:ascii="Times New Roman" w:hAnsi="Times New Roman" w:cs="Times New Roman"/>
          <w:sz w:val="24"/>
          <w:szCs w:val="24"/>
        </w:rPr>
        <w:t xml:space="preserve"> </w:t>
      </w:r>
      <w:r w:rsidR="0077431D" w:rsidRPr="0077431D">
        <w:rPr>
          <w:rFonts w:ascii="Times New Roman" w:hAnsi="Times New Roman" w:cs="Times New Roman"/>
          <w:sz w:val="24"/>
          <w:szCs w:val="24"/>
          <w:highlight w:val="yellow"/>
        </w:rPr>
        <w:t>[STILL WORKING ON CONCLUSION]</w:t>
      </w:r>
      <w:r w:rsidR="00B76069">
        <w:rPr>
          <w:rFonts w:ascii="Times New Roman" w:hAnsi="Times New Roman" w:cs="Times New Roman"/>
          <w:sz w:val="24"/>
          <w:szCs w:val="24"/>
        </w:rPr>
        <w:br w:type="page"/>
      </w:r>
    </w:p>
    <w:p w14:paraId="369AE32A" w14:textId="77777777" w:rsidR="00B76069" w:rsidRDefault="00B76069"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Figure 1.</w:t>
      </w:r>
    </w:p>
    <w:p w14:paraId="3CF1E88D" w14:textId="419A213D" w:rsidR="2FE706C7" w:rsidRDefault="00B76069" w:rsidP="00B76069">
      <w:pPr>
        <w:spacing w:line="480" w:lineRule="auto"/>
        <w:ind w:firstLine="720"/>
        <w:jc w:val="center"/>
        <w:rPr>
          <w:rFonts w:ascii="Times New Roman" w:hAnsi="Times New Roman" w:cs="Times New Roman"/>
          <w:sz w:val="24"/>
          <w:szCs w:val="24"/>
        </w:rPr>
      </w:pPr>
      <w:r w:rsidRPr="00B76069">
        <w:rPr>
          <w:rFonts w:ascii="Times New Roman" w:hAnsi="Times New Roman" w:cs="Times New Roman"/>
          <w:noProof/>
          <w:sz w:val="24"/>
          <w:szCs w:val="24"/>
        </w:rPr>
        <w:drawing>
          <wp:inline distT="0" distB="0" distL="0" distR="0" wp14:anchorId="11BFB307" wp14:editId="4F72F952">
            <wp:extent cx="1722409" cy="2466109"/>
            <wp:effectExtent l="0" t="0" r="0" b="0"/>
            <wp:docPr id="1" name="Picture 1"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10;&#10;Description automatically generated with low confidence"/>
                    <pic:cNvPicPr/>
                  </pic:nvPicPr>
                  <pic:blipFill>
                    <a:blip r:embed="rId14"/>
                    <a:stretch>
                      <a:fillRect/>
                    </a:stretch>
                  </pic:blipFill>
                  <pic:spPr>
                    <a:xfrm>
                      <a:off x="0" y="0"/>
                      <a:ext cx="1741783" cy="2493849"/>
                    </a:xfrm>
                    <a:prstGeom prst="rect">
                      <a:avLst/>
                    </a:prstGeom>
                  </pic:spPr>
                </pic:pic>
              </a:graphicData>
            </a:graphic>
          </wp:inline>
        </w:drawing>
      </w:r>
    </w:p>
    <w:p w14:paraId="50F9F8AD" w14:textId="367B01FB" w:rsidR="00B76069" w:rsidRDefault="000430B3" w:rsidP="00B76069">
      <w:pPr>
        <w:spacing w:line="480" w:lineRule="auto"/>
        <w:ind w:firstLine="720"/>
        <w:jc w:val="center"/>
        <w:rPr>
          <w:rFonts w:ascii="Times New Roman" w:hAnsi="Times New Roman" w:cs="Times New Roman"/>
          <w:sz w:val="24"/>
          <w:szCs w:val="24"/>
        </w:rPr>
      </w:pPr>
      <w:r>
        <w:rPr>
          <w:rFonts w:ascii="Times New Roman" w:hAnsi="Times New Roman" w:cs="Times New Roman"/>
          <w:i/>
          <w:iCs/>
          <w:sz w:val="24"/>
          <w:szCs w:val="24"/>
        </w:rPr>
        <w:t xml:space="preserve">Das </w:t>
      </w:r>
      <w:proofErr w:type="spellStart"/>
      <w:r>
        <w:rPr>
          <w:rFonts w:ascii="Times New Roman" w:hAnsi="Times New Roman" w:cs="Times New Roman"/>
          <w:i/>
          <w:iCs/>
          <w:sz w:val="24"/>
          <w:szCs w:val="24"/>
        </w:rPr>
        <w:t>Vater</w:t>
      </w:r>
      <w:proofErr w:type="spellEnd"/>
      <w:r>
        <w:rPr>
          <w:rFonts w:ascii="Times New Roman" w:hAnsi="Times New Roman" w:cs="Times New Roman"/>
          <w:i/>
          <w:iCs/>
          <w:sz w:val="24"/>
          <w:szCs w:val="24"/>
        </w:rPr>
        <w:t xml:space="preserve"> Unser. </w:t>
      </w:r>
      <w:r>
        <w:rPr>
          <w:rFonts w:ascii="Times New Roman" w:hAnsi="Times New Roman" w:cs="Times New Roman"/>
          <w:sz w:val="24"/>
          <w:szCs w:val="24"/>
        </w:rPr>
        <w:t xml:space="preserve">Max Pechstein. </w:t>
      </w:r>
      <w:r w:rsidR="00810DB9">
        <w:rPr>
          <w:rFonts w:ascii="Times New Roman" w:hAnsi="Times New Roman" w:cs="Times New Roman"/>
          <w:sz w:val="24"/>
          <w:szCs w:val="24"/>
        </w:rPr>
        <w:t xml:space="preserve">1921. </w:t>
      </w:r>
      <w:r w:rsidR="00686942">
        <w:rPr>
          <w:rFonts w:ascii="Times New Roman" w:hAnsi="Times New Roman" w:cs="Times New Roman"/>
          <w:sz w:val="24"/>
          <w:szCs w:val="24"/>
        </w:rPr>
        <w:t>4</w:t>
      </w:r>
      <w:r w:rsidR="00386FA3">
        <w:rPr>
          <w:rFonts w:ascii="Times New Roman" w:hAnsi="Times New Roman" w:cs="Times New Roman"/>
          <w:sz w:val="24"/>
          <w:szCs w:val="24"/>
        </w:rPr>
        <w:t>7.63</w:t>
      </w:r>
      <w:r w:rsidR="00E10157">
        <w:rPr>
          <w:rFonts w:ascii="Times New Roman" w:hAnsi="Times New Roman" w:cs="Times New Roman"/>
          <w:sz w:val="24"/>
          <w:szCs w:val="24"/>
        </w:rPr>
        <w:t xml:space="preserve"> x </w:t>
      </w:r>
      <w:r w:rsidR="00386FA3">
        <w:rPr>
          <w:rFonts w:ascii="Times New Roman" w:hAnsi="Times New Roman" w:cs="Times New Roman"/>
          <w:sz w:val="24"/>
          <w:szCs w:val="24"/>
        </w:rPr>
        <w:t>36.83 cm.</w:t>
      </w:r>
      <w:r w:rsidR="00E10157">
        <w:rPr>
          <w:rFonts w:ascii="Times New Roman" w:hAnsi="Times New Roman" w:cs="Times New Roman"/>
          <w:sz w:val="24"/>
          <w:szCs w:val="24"/>
        </w:rPr>
        <w:t xml:space="preserve"> </w:t>
      </w:r>
      <w:r w:rsidR="005E5181">
        <w:rPr>
          <w:rFonts w:ascii="Times New Roman" w:hAnsi="Times New Roman" w:cs="Times New Roman"/>
          <w:sz w:val="24"/>
          <w:szCs w:val="24"/>
        </w:rPr>
        <w:t>Hand-colored w</w:t>
      </w:r>
      <w:r w:rsidR="00791D57">
        <w:rPr>
          <w:rFonts w:ascii="Times New Roman" w:hAnsi="Times New Roman" w:cs="Times New Roman"/>
          <w:sz w:val="24"/>
          <w:szCs w:val="24"/>
        </w:rPr>
        <w:t xml:space="preserve">oodcut on wove paper. </w:t>
      </w:r>
      <w:r w:rsidR="00CC3645">
        <w:rPr>
          <w:rFonts w:ascii="Times New Roman" w:hAnsi="Times New Roman" w:cs="Times New Roman"/>
          <w:sz w:val="24"/>
          <w:szCs w:val="24"/>
        </w:rPr>
        <w:t>University of Cincinnati Art Collection</w:t>
      </w:r>
      <w:r w:rsidR="00B913B9">
        <w:rPr>
          <w:rFonts w:ascii="Times New Roman" w:hAnsi="Times New Roman" w:cs="Times New Roman"/>
          <w:sz w:val="24"/>
          <w:szCs w:val="24"/>
        </w:rPr>
        <w:t>.</w:t>
      </w:r>
      <w:r w:rsidR="00CC3645">
        <w:rPr>
          <w:rFonts w:ascii="Times New Roman" w:hAnsi="Times New Roman" w:cs="Times New Roman"/>
          <w:sz w:val="24"/>
          <w:szCs w:val="24"/>
        </w:rPr>
        <w:t xml:space="preserve"> </w:t>
      </w:r>
      <w:r w:rsidR="006A39CB">
        <w:rPr>
          <w:rFonts w:ascii="Times New Roman" w:hAnsi="Times New Roman" w:cs="Times New Roman"/>
          <w:sz w:val="24"/>
          <w:szCs w:val="24"/>
        </w:rPr>
        <w:t xml:space="preserve">Cincinnati, </w:t>
      </w:r>
      <w:r w:rsidR="0016204F">
        <w:rPr>
          <w:rFonts w:ascii="Times New Roman" w:hAnsi="Times New Roman" w:cs="Times New Roman"/>
          <w:sz w:val="24"/>
          <w:szCs w:val="24"/>
        </w:rPr>
        <w:t>Ohio.</w:t>
      </w:r>
    </w:p>
    <w:p w14:paraId="4EDB74E3" w14:textId="77777777" w:rsidR="003D0868" w:rsidRDefault="00B3790B"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Figure 2.</w:t>
      </w:r>
      <w:r w:rsidR="003D0868">
        <w:rPr>
          <w:rFonts w:ascii="Times New Roman" w:hAnsi="Times New Roman" w:cs="Times New Roman"/>
          <w:sz w:val="24"/>
          <w:szCs w:val="24"/>
        </w:rPr>
        <w:t xml:space="preserve"> </w:t>
      </w:r>
    </w:p>
    <w:p w14:paraId="691F71DD" w14:textId="2FE2C06B" w:rsidR="003D0868" w:rsidRDefault="005E4DBE" w:rsidP="00B76069">
      <w:pPr>
        <w:spacing w:line="480" w:lineRule="auto"/>
        <w:ind w:firstLine="720"/>
        <w:jc w:val="center"/>
        <w:rPr>
          <w:rFonts w:ascii="Times New Roman" w:hAnsi="Times New Roman" w:cs="Times New Roman"/>
          <w:sz w:val="24"/>
          <w:szCs w:val="24"/>
        </w:rPr>
      </w:pPr>
      <w:r w:rsidRPr="005E4DBE">
        <w:rPr>
          <w:rFonts w:ascii="Times New Roman" w:hAnsi="Times New Roman" w:cs="Times New Roman"/>
          <w:noProof/>
          <w:sz w:val="24"/>
          <w:szCs w:val="24"/>
        </w:rPr>
        <w:drawing>
          <wp:inline distT="0" distB="0" distL="0" distR="0" wp14:anchorId="28FC8FD4" wp14:editId="5715A7FB">
            <wp:extent cx="1836718" cy="2639291"/>
            <wp:effectExtent l="0" t="0" r="0" b="889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5"/>
                    <a:stretch>
                      <a:fillRect/>
                    </a:stretch>
                  </pic:blipFill>
                  <pic:spPr>
                    <a:xfrm>
                      <a:off x="0" y="0"/>
                      <a:ext cx="1851010" cy="2659828"/>
                    </a:xfrm>
                    <a:prstGeom prst="rect">
                      <a:avLst/>
                    </a:prstGeom>
                  </pic:spPr>
                </pic:pic>
              </a:graphicData>
            </a:graphic>
          </wp:inline>
        </w:drawing>
      </w:r>
    </w:p>
    <w:p w14:paraId="5A9A069B" w14:textId="58C90257" w:rsidR="00B3790B" w:rsidRDefault="005E5181"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Max Pechstein. </w:t>
      </w:r>
      <w:r w:rsidR="003D0868" w:rsidRPr="2FE706C7">
        <w:rPr>
          <w:rFonts w:ascii="Times New Roman" w:hAnsi="Times New Roman" w:cs="Times New Roman"/>
          <w:i/>
          <w:iCs/>
          <w:sz w:val="24"/>
          <w:szCs w:val="24"/>
        </w:rPr>
        <w:t xml:space="preserve">Unser </w:t>
      </w:r>
      <w:proofErr w:type="spellStart"/>
      <w:r w:rsidR="003D0868" w:rsidRPr="2FE706C7">
        <w:rPr>
          <w:rFonts w:ascii="Times New Roman" w:hAnsi="Times New Roman" w:cs="Times New Roman"/>
          <w:i/>
          <w:iCs/>
          <w:sz w:val="24"/>
          <w:szCs w:val="24"/>
        </w:rPr>
        <w:t>Täglich</w:t>
      </w:r>
      <w:proofErr w:type="spellEnd"/>
      <w:r w:rsidR="003D0868" w:rsidRPr="2FE706C7">
        <w:rPr>
          <w:rFonts w:ascii="Times New Roman" w:hAnsi="Times New Roman" w:cs="Times New Roman"/>
          <w:i/>
          <w:iCs/>
          <w:sz w:val="24"/>
          <w:szCs w:val="24"/>
        </w:rPr>
        <w:t xml:space="preserve"> </w:t>
      </w:r>
      <w:proofErr w:type="spellStart"/>
      <w:r w:rsidR="003D0868" w:rsidRPr="2FE706C7">
        <w:rPr>
          <w:rFonts w:ascii="Times New Roman" w:hAnsi="Times New Roman" w:cs="Times New Roman"/>
          <w:i/>
          <w:iCs/>
          <w:sz w:val="24"/>
          <w:szCs w:val="24"/>
        </w:rPr>
        <w:t>Brot</w:t>
      </w:r>
      <w:proofErr w:type="spellEnd"/>
      <w:r w:rsidR="003D0868" w:rsidRPr="2FE706C7">
        <w:rPr>
          <w:rFonts w:ascii="Times New Roman" w:hAnsi="Times New Roman" w:cs="Times New Roman"/>
          <w:i/>
          <w:iCs/>
          <w:sz w:val="24"/>
          <w:szCs w:val="24"/>
        </w:rPr>
        <w:t xml:space="preserve"> </w:t>
      </w:r>
      <w:proofErr w:type="spellStart"/>
      <w:r w:rsidR="003D0868" w:rsidRPr="2FE706C7">
        <w:rPr>
          <w:rFonts w:ascii="Times New Roman" w:hAnsi="Times New Roman" w:cs="Times New Roman"/>
          <w:i/>
          <w:iCs/>
          <w:sz w:val="24"/>
          <w:szCs w:val="24"/>
        </w:rPr>
        <w:t>Gieb</w:t>
      </w:r>
      <w:proofErr w:type="spellEnd"/>
      <w:r w:rsidR="003D0868" w:rsidRPr="2FE706C7">
        <w:rPr>
          <w:rFonts w:ascii="Times New Roman" w:hAnsi="Times New Roman" w:cs="Times New Roman"/>
          <w:i/>
          <w:iCs/>
          <w:sz w:val="24"/>
          <w:szCs w:val="24"/>
        </w:rPr>
        <w:t xml:space="preserve"> </w:t>
      </w:r>
      <w:proofErr w:type="spellStart"/>
      <w:r w:rsidR="003D0868" w:rsidRPr="2FE706C7">
        <w:rPr>
          <w:rFonts w:ascii="Times New Roman" w:hAnsi="Times New Roman" w:cs="Times New Roman"/>
          <w:i/>
          <w:iCs/>
          <w:sz w:val="24"/>
          <w:szCs w:val="24"/>
        </w:rPr>
        <w:t>Uns</w:t>
      </w:r>
      <w:proofErr w:type="spellEnd"/>
      <w:r w:rsidR="003D0868" w:rsidRPr="2FE706C7">
        <w:rPr>
          <w:rFonts w:ascii="Times New Roman" w:hAnsi="Times New Roman" w:cs="Times New Roman"/>
          <w:i/>
          <w:iCs/>
          <w:sz w:val="24"/>
          <w:szCs w:val="24"/>
        </w:rPr>
        <w:t xml:space="preserve"> Heute</w:t>
      </w:r>
      <w:r w:rsidR="003D0868">
        <w:rPr>
          <w:rFonts w:ascii="Times New Roman" w:hAnsi="Times New Roman" w:cs="Times New Roman"/>
          <w:i/>
          <w:iCs/>
          <w:sz w:val="24"/>
          <w:szCs w:val="24"/>
        </w:rPr>
        <w:t xml:space="preserve">. </w:t>
      </w:r>
      <w:r w:rsidR="003D0868">
        <w:rPr>
          <w:rFonts w:ascii="Times New Roman" w:hAnsi="Times New Roman" w:cs="Times New Roman"/>
          <w:sz w:val="24"/>
          <w:szCs w:val="24"/>
        </w:rPr>
        <w:t xml:space="preserve">1921. </w:t>
      </w:r>
      <w:r w:rsidR="00021E63">
        <w:rPr>
          <w:rFonts w:ascii="Times New Roman" w:hAnsi="Times New Roman" w:cs="Times New Roman"/>
          <w:sz w:val="24"/>
          <w:szCs w:val="24"/>
        </w:rPr>
        <w:t>59.69</w:t>
      </w:r>
      <w:r w:rsidR="003D0868">
        <w:rPr>
          <w:rFonts w:ascii="Times New Roman" w:hAnsi="Times New Roman" w:cs="Times New Roman"/>
          <w:sz w:val="24"/>
          <w:szCs w:val="24"/>
        </w:rPr>
        <w:t xml:space="preserve"> x </w:t>
      </w:r>
      <w:r w:rsidR="00E146F4">
        <w:rPr>
          <w:rFonts w:ascii="Times New Roman" w:hAnsi="Times New Roman" w:cs="Times New Roman"/>
          <w:sz w:val="24"/>
          <w:szCs w:val="24"/>
        </w:rPr>
        <w:t>41.91 cm</w:t>
      </w:r>
      <w:r w:rsidR="003D0868">
        <w:rPr>
          <w:rFonts w:ascii="Times New Roman" w:hAnsi="Times New Roman" w:cs="Times New Roman"/>
          <w:sz w:val="24"/>
          <w:szCs w:val="24"/>
        </w:rPr>
        <w:t xml:space="preserve">. </w:t>
      </w:r>
      <w:r>
        <w:rPr>
          <w:rFonts w:ascii="Times New Roman" w:hAnsi="Times New Roman" w:cs="Times New Roman"/>
          <w:sz w:val="24"/>
          <w:szCs w:val="24"/>
        </w:rPr>
        <w:t>Hand-colored woodcut on wove paper. University of Cincinnati Art Collection. Cincinnati, Ohio.</w:t>
      </w:r>
    </w:p>
    <w:p w14:paraId="507BA1D1" w14:textId="64F3033C" w:rsidR="0023203F" w:rsidRDefault="005E4DBE"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Figure 3.</w:t>
      </w:r>
    </w:p>
    <w:p w14:paraId="59D00078" w14:textId="05FC3B5F" w:rsidR="00AE359F" w:rsidRDefault="00AE359F" w:rsidP="00B76069">
      <w:pPr>
        <w:spacing w:line="480" w:lineRule="auto"/>
        <w:ind w:firstLine="720"/>
        <w:jc w:val="center"/>
        <w:rPr>
          <w:rFonts w:ascii="Times New Roman" w:hAnsi="Times New Roman" w:cs="Times New Roman"/>
          <w:sz w:val="24"/>
          <w:szCs w:val="24"/>
        </w:rPr>
      </w:pPr>
      <w:r w:rsidRPr="00AE359F">
        <w:rPr>
          <w:rFonts w:ascii="Times New Roman" w:hAnsi="Times New Roman" w:cs="Times New Roman"/>
          <w:noProof/>
          <w:sz w:val="24"/>
          <w:szCs w:val="24"/>
        </w:rPr>
        <w:drawing>
          <wp:inline distT="0" distB="0" distL="0" distR="0" wp14:anchorId="387E5506" wp14:editId="6239F7E7">
            <wp:extent cx="1788943" cy="2528454"/>
            <wp:effectExtent l="0" t="0" r="1905" b="5715"/>
            <wp:docPr id="3" name="Picture 3" descr="A black and white drawing of a person with a beard and mustach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drawing of a person with a beard and mustache&#10;&#10;Description automatically generated with low confidence"/>
                    <pic:cNvPicPr/>
                  </pic:nvPicPr>
                  <pic:blipFill>
                    <a:blip r:embed="rId16"/>
                    <a:stretch>
                      <a:fillRect/>
                    </a:stretch>
                  </pic:blipFill>
                  <pic:spPr>
                    <a:xfrm>
                      <a:off x="0" y="0"/>
                      <a:ext cx="1797076" cy="2539948"/>
                    </a:xfrm>
                    <a:prstGeom prst="rect">
                      <a:avLst/>
                    </a:prstGeom>
                  </pic:spPr>
                </pic:pic>
              </a:graphicData>
            </a:graphic>
          </wp:inline>
        </w:drawing>
      </w:r>
    </w:p>
    <w:p w14:paraId="4407BA4C" w14:textId="1362B4A5" w:rsidR="005E5181" w:rsidRDefault="005E5181"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Max Pechstein. </w:t>
      </w:r>
      <w:r w:rsidR="0023203F" w:rsidRPr="2FE706C7">
        <w:rPr>
          <w:rFonts w:ascii="Times New Roman" w:hAnsi="Times New Roman" w:cs="Times New Roman"/>
          <w:i/>
          <w:iCs/>
          <w:sz w:val="24"/>
          <w:szCs w:val="24"/>
        </w:rPr>
        <w:t xml:space="preserve">Und </w:t>
      </w:r>
      <w:proofErr w:type="spellStart"/>
      <w:r w:rsidR="0023203F" w:rsidRPr="2FE706C7">
        <w:rPr>
          <w:rFonts w:ascii="Times New Roman" w:hAnsi="Times New Roman" w:cs="Times New Roman"/>
          <w:i/>
          <w:iCs/>
          <w:sz w:val="24"/>
          <w:szCs w:val="24"/>
        </w:rPr>
        <w:t>Vergieb</w:t>
      </w:r>
      <w:proofErr w:type="spellEnd"/>
      <w:r w:rsidR="0023203F" w:rsidRPr="2FE706C7">
        <w:rPr>
          <w:rFonts w:ascii="Times New Roman" w:hAnsi="Times New Roman" w:cs="Times New Roman"/>
          <w:i/>
          <w:iCs/>
          <w:sz w:val="24"/>
          <w:szCs w:val="24"/>
        </w:rPr>
        <w:t xml:space="preserve"> </w:t>
      </w:r>
      <w:proofErr w:type="spellStart"/>
      <w:r w:rsidR="0023203F" w:rsidRPr="2FE706C7">
        <w:rPr>
          <w:rFonts w:ascii="Times New Roman" w:hAnsi="Times New Roman" w:cs="Times New Roman"/>
          <w:i/>
          <w:iCs/>
          <w:sz w:val="24"/>
          <w:szCs w:val="24"/>
        </w:rPr>
        <w:t>Uns</w:t>
      </w:r>
      <w:proofErr w:type="spellEnd"/>
      <w:r w:rsidR="0023203F" w:rsidRPr="2FE706C7">
        <w:rPr>
          <w:rFonts w:ascii="Times New Roman" w:hAnsi="Times New Roman" w:cs="Times New Roman"/>
          <w:i/>
          <w:iCs/>
          <w:sz w:val="24"/>
          <w:szCs w:val="24"/>
        </w:rPr>
        <w:t xml:space="preserve"> </w:t>
      </w:r>
      <w:proofErr w:type="spellStart"/>
      <w:r w:rsidR="0023203F" w:rsidRPr="2FE706C7">
        <w:rPr>
          <w:rFonts w:ascii="Times New Roman" w:hAnsi="Times New Roman" w:cs="Times New Roman"/>
          <w:i/>
          <w:iCs/>
          <w:sz w:val="24"/>
          <w:szCs w:val="24"/>
        </w:rPr>
        <w:t>Unsre</w:t>
      </w:r>
      <w:proofErr w:type="spellEnd"/>
      <w:r w:rsidR="0023203F" w:rsidRPr="2FE706C7">
        <w:rPr>
          <w:rFonts w:ascii="Times New Roman" w:hAnsi="Times New Roman" w:cs="Times New Roman"/>
          <w:i/>
          <w:iCs/>
          <w:sz w:val="24"/>
          <w:szCs w:val="24"/>
        </w:rPr>
        <w:t xml:space="preserve"> </w:t>
      </w:r>
      <w:proofErr w:type="spellStart"/>
      <w:r w:rsidR="0023203F" w:rsidRPr="2FE706C7">
        <w:rPr>
          <w:rFonts w:ascii="Times New Roman" w:hAnsi="Times New Roman" w:cs="Times New Roman"/>
          <w:i/>
          <w:iCs/>
          <w:sz w:val="24"/>
          <w:szCs w:val="24"/>
        </w:rPr>
        <w:t>Schuld</w:t>
      </w:r>
      <w:proofErr w:type="spellEnd"/>
      <w:r>
        <w:rPr>
          <w:rFonts w:ascii="Times New Roman" w:hAnsi="Times New Roman" w:cs="Times New Roman"/>
          <w:sz w:val="24"/>
          <w:szCs w:val="24"/>
        </w:rPr>
        <w:t xml:space="preserve">. 1921. </w:t>
      </w:r>
      <w:r w:rsidR="003177CB">
        <w:rPr>
          <w:rFonts w:ascii="Times New Roman" w:hAnsi="Times New Roman" w:cs="Times New Roman"/>
          <w:sz w:val="24"/>
          <w:szCs w:val="24"/>
        </w:rPr>
        <w:t>45.7</w:t>
      </w:r>
      <w:r>
        <w:rPr>
          <w:rFonts w:ascii="Times New Roman" w:hAnsi="Times New Roman" w:cs="Times New Roman"/>
          <w:sz w:val="24"/>
          <w:szCs w:val="24"/>
        </w:rPr>
        <w:t xml:space="preserve"> x </w:t>
      </w:r>
      <w:r w:rsidR="00FB21DD">
        <w:rPr>
          <w:rFonts w:ascii="Times New Roman" w:hAnsi="Times New Roman" w:cs="Times New Roman"/>
          <w:sz w:val="24"/>
          <w:szCs w:val="24"/>
        </w:rPr>
        <w:t>27.94 cm</w:t>
      </w:r>
      <w:r>
        <w:rPr>
          <w:rFonts w:ascii="Times New Roman" w:hAnsi="Times New Roman" w:cs="Times New Roman"/>
          <w:sz w:val="24"/>
          <w:szCs w:val="24"/>
        </w:rPr>
        <w:t>. Hand-colored woodcut on wove paper. University of Cincinnati Art Collection. Cincinnati, Ohio.</w:t>
      </w:r>
    </w:p>
    <w:p w14:paraId="57F45205" w14:textId="3AEF0A2A" w:rsidR="0023203F" w:rsidRDefault="0023203F"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Figure 4.</w:t>
      </w:r>
    </w:p>
    <w:p w14:paraId="7F65C4A8" w14:textId="74904BAF" w:rsidR="00AE359F" w:rsidRDefault="00D15509" w:rsidP="00CE4452">
      <w:pPr>
        <w:spacing w:line="480" w:lineRule="auto"/>
        <w:ind w:firstLine="720"/>
        <w:jc w:val="center"/>
        <w:rPr>
          <w:rFonts w:ascii="Times New Roman" w:hAnsi="Times New Roman" w:cs="Times New Roman"/>
          <w:sz w:val="24"/>
          <w:szCs w:val="24"/>
        </w:rPr>
      </w:pPr>
      <w:r w:rsidRPr="00D15509">
        <w:rPr>
          <w:rFonts w:ascii="Times New Roman" w:hAnsi="Times New Roman" w:cs="Times New Roman"/>
          <w:noProof/>
          <w:sz w:val="24"/>
          <w:szCs w:val="24"/>
        </w:rPr>
        <w:drawing>
          <wp:inline distT="0" distB="0" distL="0" distR="0" wp14:anchorId="5EB47793" wp14:editId="37CE4883">
            <wp:extent cx="1967346" cy="2821677"/>
            <wp:effectExtent l="0" t="0" r="0" b="0"/>
            <wp:docPr id="4" name="Picture 4" descr="A picture containing text,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picture frame&#10;&#10;Description automatically generated"/>
                    <pic:cNvPicPr/>
                  </pic:nvPicPr>
                  <pic:blipFill>
                    <a:blip r:embed="rId17"/>
                    <a:stretch>
                      <a:fillRect/>
                    </a:stretch>
                  </pic:blipFill>
                  <pic:spPr>
                    <a:xfrm>
                      <a:off x="0" y="0"/>
                      <a:ext cx="1979783" cy="2839515"/>
                    </a:xfrm>
                    <a:prstGeom prst="rect">
                      <a:avLst/>
                    </a:prstGeom>
                  </pic:spPr>
                </pic:pic>
              </a:graphicData>
            </a:graphic>
          </wp:inline>
        </w:drawing>
      </w:r>
    </w:p>
    <w:p w14:paraId="7D2B8C0F" w14:textId="3C43EA0D" w:rsidR="005E5181" w:rsidRPr="005E5181" w:rsidRDefault="005E5181" w:rsidP="00CE445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Max Pechstein. </w:t>
      </w:r>
      <w:proofErr w:type="spellStart"/>
      <w:r>
        <w:rPr>
          <w:rFonts w:ascii="Times New Roman" w:hAnsi="Times New Roman" w:cs="Times New Roman"/>
          <w:i/>
          <w:iCs/>
          <w:sz w:val="24"/>
          <w:szCs w:val="24"/>
        </w:rPr>
        <w:t>Vater</w:t>
      </w:r>
      <w:proofErr w:type="spellEnd"/>
      <w:r>
        <w:rPr>
          <w:rFonts w:ascii="Times New Roman" w:hAnsi="Times New Roman" w:cs="Times New Roman"/>
          <w:i/>
          <w:iCs/>
          <w:sz w:val="24"/>
          <w:szCs w:val="24"/>
        </w:rPr>
        <w:t xml:space="preserve"> Unser, Der Du </w:t>
      </w:r>
      <w:proofErr w:type="spellStart"/>
      <w:r>
        <w:rPr>
          <w:rFonts w:ascii="Times New Roman" w:hAnsi="Times New Roman" w:cs="Times New Roman"/>
          <w:i/>
          <w:iCs/>
          <w:sz w:val="24"/>
          <w:szCs w:val="24"/>
        </w:rPr>
        <w:t>Bist</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Im</w:t>
      </w:r>
      <w:proofErr w:type="spellEnd"/>
      <w:r>
        <w:rPr>
          <w:rFonts w:ascii="Times New Roman" w:hAnsi="Times New Roman" w:cs="Times New Roman"/>
          <w:i/>
          <w:iCs/>
          <w:sz w:val="24"/>
          <w:szCs w:val="24"/>
        </w:rPr>
        <w:t xml:space="preserve"> Himmel. </w:t>
      </w:r>
      <w:r>
        <w:rPr>
          <w:rFonts w:ascii="Times New Roman" w:hAnsi="Times New Roman" w:cs="Times New Roman"/>
          <w:sz w:val="24"/>
          <w:szCs w:val="24"/>
        </w:rPr>
        <w:t>1921.</w:t>
      </w:r>
      <w:r w:rsidR="007430BA">
        <w:rPr>
          <w:rFonts w:ascii="Times New Roman" w:hAnsi="Times New Roman" w:cs="Times New Roman"/>
          <w:sz w:val="24"/>
          <w:szCs w:val="24"/>
        </w:rPr>
        <w:t xml:space="preserve"> 59.69 x</w:t>
      </w:r>
      <w:r w:rsidR="00B037D0">
        <w:rPr>
          <w:rFonts w:ascii="Times New Roman" w:hAnsi="Times New Roman" w:cs="Times New Roman"/>
          <w:sz w:val="24"/>
          <w:szCs w:val="24"/>
        </w:rPr>
        <w:t xml:space="preserve"> 41.28 cm.</w:t>
      </w:r>
      <w:r>
        <w:rPr>
          <w:rFonts w:ascii="Times New Roman" w:hAnsi="Times New Roman" w:cs="Times New Roman"/>
          <w:sz w:val="24"/>
          <w:szCs w:val="24"/>
        </w:rPr>
        <w:t xml:space="preserve"> Hand-colored woodcut on wove paper. University of Cincinnati Art Collection. Cincinnati, Ohio.</w:t>
      </w:r>
    </w:p>
    <w:p w14:paraId="401496E2" w14:textId="099335AB" w:rsidR="0023203F" w:rsidRDefault="0023203F"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Figure 5.</w:t>
      </w:r>
    </w:p>
    <w:p w14:paraId="6F7E9844" w14:textId="2D4D23DC" w:rsidR="00A15290" w:rsidRDefault="00A15290" w:rsidP="00B76069">
      <w:pPr>
        <w:spacing w:line="480" w:lineRule="auto"/>
        <w:ind w:firstLine="720"/>
        <w:jc w:val="center"/>
        <w:rPr>
          <w:rFonts w:ascii="Times New Roman" w:hAnsi="Times New Roman" w:cs="Times New Roman"/>
          <w:sz w:val="24"/>
          <w:szCs w:val="24"/>
        </w:rPr>
      </w:pPr>
      <w:r w:rsidRPr="00A15290">
        <w:rPr>
          <w:noProof/>
        </w:rPr>
        <w:drawing>
          <wp:inline distT="0" distB="0" distL="0" distR="0" wp14:anchorId="036578E1" wp14:editId="62117DEB">
            <wp:extent cx="3390900" cy="2455668"/>
            <wp:effectExtent l="0" t="0" r="0" b="1905"/>
            <wp:docPr id="10" name="Picture 10" descr="A group of people sitting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sitting in a room&#10;&#10;Description automatically generated with medium confidence"/>
                    <pic:cNvPicPr/>
                  </pic:nvPicPr>
                  <pic:blipFill>
                    <a:blip r:embed="rId18"/>
                    <a:stretch>
                      <a:fillRect/>
                    </a:stretch>
                  </pic:blipFill>
                  <pic:spPr>
                    <a:xfrm>
                      <a:off x="0" y="0"/>
                      <a:ext cx="3403269" cy="2464625"/>
                    </a:xfrm>
                    <a:prstGeom prst="rect">
                      <a:avLst/>
                    </a:prstGeom>
                  </pic:spPr>
                </pic:pic>
              </a:graphicData>
            </a:graphic>
          </wp:inline>
        </w:drawing>
      </w:r>
    </w:p>
    <w:p w14:paraId="409FEBAA" w14:textId="1E5F0FED" w:rsidR="005E5181" w:rsidRDefault="00BB6974"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Eugene </w:t>
      </w:r>
      <w:r w:rsidR="005E5181">
        <w:rPr>
          <w:rFonts w:ascii="Times New Roman" w:hAnsi="Times New Roman" w:cs="Times New Roman"/>
          <w:sz w:val="24"/>
          <w:szCs w:val="24"/>
        </w:rPr>
        <w:t xml:space="preserve">Delacroix. </w:t>
      </w:r>
      <w:r w:rsidR="00FE63C7">
        <w:rPr>
          <w:rFonts w:ascii="Times New Roman" w:hAnsi="Times New Roman" w:cs="Times New Roman"/>
          <w:i/>
          <w:iCs/>
          <w:sz w:val="24"/>
          <w:szCs w:val="24"/>
        </w:rPr>
        <w:t>Jewish Wedding in Morocco</w:t>
      </w:r>
      <w:r w:rsidR="005E5181">
        <w:rPr>
          <w:rFonts w:ascii="Times New Roman" w:hAnsi="Times New Roman" w:cs="Times New Roman"/>
          <w:sz w:val="24"/>
          <w:szCs w:val="24"/>
        </w:rPr>
        <w:t>.</w:t>
      </w:r>
      <w:r w:rsidR="00FE63C7">
        <w:rPr>
          <w:rFonts w:ascii="Times New Roman" w:hAnsi="Times New Roman" w:cs="Times New Roman"/>
          <w:sz w:val="24"/>
          <w:szCs w:val="24"/>
        </w:rPr>
        <w:t xml:space="preserve"> </w:t>
      </w:r>
      <w:r w:rsidR="00E846DC">
        <w:rPr>
          <w:rFonts w:ascii="Times New Roman" w:hAnsi="Times New Roman" w:cs="Times New Roman"/>
          <w:sz w:val="24"/>
          <w:szCs w:val="24"/>
        </w:rPr>
        <w:t>18</w:t>
      </w:r>
      <w:r w:rsidR="003940EF">
        <w:rPr>
          <w:rFonts w:ascii="Times New Roman" w:hAnsi="Times New Roman" w:cs="Times New Roman"/>
          <w:sz w:val="24"/>
          <w:szCs w:val="24"/>
        </w:rPr>
        <w:t>41</w:t>
      </w:r>
      <w:r w:rsidR="00E846DC">
        <w:rPr>
          <w:rFonts w:ascii="Times New Roman" w:hAnsi="Times New Roman" w:cs="Times New Roman"/>
          <w:sz w:val="24"/>
          <w:szCs w:val="24"/>
        </w:rPr>
        <w:t xml:space="preserve">. </w:t>
      </w:r>
      <w:r w:rsidR="003B5280">
        <w:rPr>
          <w:rFonts w:ascii="Times New Roman" w:hAnsi="Times New Roman" w:cs="Times New Roman"/>
          <w:sz w:val="24"/>
          <w:szCs w:val="24"/>
        </w:rPr>
        <w:t xml:space="preserve">105 </w:t>
      </w:r>
      <w:r w:rsidR="00E846DC">
        <w:rPr>
          <w:rFonts w:ascii="Times New Roman" w:hAnsi="Times New Roman" w:cs="Times New Roman"/>
          <w:sz w:val="24"/>
          <w:szCs w:val="24"/>
        </w:rPr>
        <w:t xml:space="preserve">x </w:t>
      </w:r>
      <w:r w:rsidR="003B5280">
        <w:rPr>
          <w:rFonts w:ascii="Times New Roman" w:hAnsi="Times New Roman" w:cs="Times New Roman"/>
          <w:sz w:val="24"/>
          <w:szCs w:val="24"/>
        </w:rPr>
        <w:t>140 cm</w:t>
      </w:r>
      <w:r w:rsidR="00E846DC">
        <w:rPr>
          <w:rFonts w:ascii="Times New Roman" w:hAnsi="Times New Roman" w:cs="Times New Roman"/>
          <w:sz w:val="24"/>
          <w:szCs w:val="24"/>
        </w:rPr>
        <w:t xml:space="preserve">. </w:t>
      </w:r>
      <w:r w:rsidR="003C76E2">
        <w:rPr>
          <w:rFonts w:ascii="Times New Roman" w:hAnsi="Times New Roman" w:cs="Times New Roman"/>
          <w:sz w:val="24"/>
          <w:szCs w:val="24"/>
        </w:rPr>
        <w:t>Oil painting</w:t>
      </w:r>
      <w:r w:rsidR="003B5280">
        <w:rPr>
          <w:rFonts w:ascii="Times New Roman" w:hAnsi="Times New Roman" w:cs="Times New Roman"/>
          <w:sz w:val="24"/>
          <w:szCs w:val="24"/>
        </w:rPr>
        <w:t xml:space="preserve"> on canvas</w:t>
      </w:r>
      <w:r w:rsidR="003C76E2">
        <w:rPr>
          <w:rFonts w:ascii="Times New Roman" w:hAnsi="Times New Roman" w:cs="Times New Roman"/>
          <w:sz w:val="24"/>
          <w:szCs w:val="24"/>
        </w:rPr>
        <w:t>. The Louvre. Paris, France.</w:t>
      </w:r>
    </w:p>
    <w:p w14:paraId="2DA87514" w14:textId="74C65D07" w:rsidR="0023203F" w:rsidRDefault="0023203F"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Figure 6.</w:t>
      </w:r>
    </w:p>
    <w:p w14:paraId="78EBD0DF" w14:textId="32538DE7" w:rsidR="003F4111" w:rsidRDefault="003F4111" w:rsidP="00B76069">
      <w:pPr>
        <w:spacing w:line="480" w:lineRule="auto"/>
        <w:ind w:firstLine="720"/>
        <w:jc w:val="center"/>
        <w:rPr>
          <w:rFonts w:ascii="Times New Roman" w:hAnsi="Times New Roman" w:cs="Times New Roman"/>
          <w:sz w:val="24"/>
          <w:szCs w:val="24"/>
        </w:rPr>
      </w:pPr>
      <w:r w:rsidRPr="003F4111">
        <w:rPr>
          <w:rFonts w:ascii="Times New Roman" w:hAnsi="Times New Roman" w:cs="Times New Roman"/>
          <w:noProof/>
          <w:sz w:val="24"/>
          <w:szCs w:val="24"/>
        </w:rPr>
        <w:drawing>
          <wp:inline distT="0" distB="0" distL="0" distR="0" wp14:anchorId="4A77A6A4" wp14:editId="3DFD094C">
            <wp:extent cx="1932709" cy="2761969"/>
            <wp:effectExtent l="0" t="0" r="0" b="635"/>
            <wp:docPr id="6" name="Picture 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logo&#10;&#10;Description automatically generated"/>
                    <pic:cNvPicPr/>
                  </pic:nvPicPr>
                  <pic:blipFill>
                    <a:blip r:embed="rId19"/>
                    <a:stretch>
                      <a:fillRect/>
                    </a:stretch>
                  </pic:blipFill>
                  <pic:spPr>
                    <a:xfrm>
                      <a:off x="0" y="0"/>
                      <a:ext cx="1938212" cy="2769833"/>
                    </a:xfrm>
                    <a:prstGeom prst="rect">
                      <a:avLst/>
                    </a:prstGeom>
                  </pic:spPr>
                </pic:pic>
              </a:graphicData>
            </a:graphic>
          </wp:inline>
        </w:drawing>
      </w:r>
    </w:p>
    <w:p w14:paraId="0AF47CE4" w14:textId="0E66A8B4" w:rsidR="005E5181" w:rsidRPr="005E5181" w:rsidRDefault="005E5181"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Max Pechstein. </w:t>
      </w:r>
      <w:proofErr w:type="spellStart"/>
      <w:r w:rsidRPr="2FE706C7">
        <w:rPr>
          <w:rFonts w:ascii="Times New Roman" w:hAnsi="Times New Roman" w:cs="Times New Roman"/>
          <w:i/>
          <w:iCs/>
          <w:sz w:val="24"/>
          <w:szCs w:val="24"/>
        </w:rPr>
        <w:t>Sondern</w:t>
      </w:r>
      <w:proofErr w:type="spellEnd"/>
      <w:r w:rsidRPr="2FE706C7">
        <w:rPr>
          <w:rFonts w:ascii="Times New Roman" w:hAnsi="Times New Roman" w:cs="Times New Roman"/>
          <w:i/>
          <w:iCs/>
          <w:sz w:val="24"/>
          <w:szCs w:val="24"/>
        </w:rPr>
        <w:t xml:space="preserve"> </w:t>
      </w:r>
      <w:proofErr w:type="spellStart"/>
      <w:r w:rsidRPr="2FE706C7">
        <w:rPr>
          <w:rFonts w:ascii="Times New Roman" w:hAnsi="Times New Roman" w:cs="Times New Roman"/>
          <w:i/>
          <w:iCs/>
          <w:sz w:val="24"/>
          <w:szCs w:val="24"/>
        </w:rPr>
        <w:t>Erlose</w:t>
      </w:r>
      <w:proofErr w:type="spellEnd"/>
      <w:r w:rsidRPr="2FE706C7">
        <w:rPr>
          <w:rFonts w:ascii="Times New Roman" w:hAnsi="Times New Roman" w:cs="Times New Roman"/>
          <w:i/>
          <w:iCs/>
          <w:sz w:val="24"/>
          <w:szCs w:val="24"/>
        </w:rPr>
        <w:t xml:space="preserve"> </w:t>
      </w:r>
      <w:proofErr w:type="spellStart"/>
      <w:r w:rsidRPr="2FE706C7">
        <w:rPr>
          <w:rFonts w:ascii="Times New Roman" w:hAnsi="Times New Roman" w:cs="Times New Roman"/>
          <w:i/>
          <w:iCs/>
          <w:sz w:val="24"/>
          <w:szCs w:val="24"/>
        </w:rPr>
        <w:t>Uns</w:t>
      </w:r>
      <w:proofErr w:type="spellEnd"/>
      <w:r w:rsidRPr="2FE706C7">
        <w:rPr>
          <w:rFonts w:ascii="Times New Roman" w:hAnsi="Times New Roman" w:cs="Times New Roman"/>
          <w:i/>
          <w:iCs/>
          <w:sz w:val="24"/>
          <w:szCs w:val="24"/>
        </w:rPr>
        <w:t xml:space="preserve"> Von Dem </w:t>
      </w:r>
      <w:proofErr w:type="spellStart"/>
      <w:r w:rsidRPr="2FE706C7">
        <w:rPr>
          <w:rFonts w:ascii="Times New Roman" w:hAnsi="Times New Roman" w:cs="Times New Roman"/>
          <w:i/>
          <w:iCs/>
          <w:sz w:val="24"/>
          <w:szCs w:val="24"/>
        </w:rPr>
        <w:t>Ubel</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1921.</w:t>
      </w:r>
      <w:r w:rsidR="00BA41BA">
        <w:rPr>
          <w:rFonts w:ascii="Times New Roman" w:hAnsi="Times New Roman" w:cs="Times New Roman"/>
          <w:sz w:val="24"/>
          <w:szCs w:val="24"/>
        </w:rPr>
        <w:t xml:space="preserve"> 39.69 x 29.53 cm.</w:t>
      </w:r>
      <w:r>
        <w:rPr>
          <w:rFonts w:ascii="Times New Roman" w:hAnsi="Times New Roman" w:cs="Times New Roman"/>
          <w:sz w:val="24"/>
          <w:szCs w:val="24"/>
        </w:rPr>
        <w:t xml:space="preserve"> Hand-colored woodcut on wove paper. University of Cincinnati Art Collection. Cincinnati, Ohio.</w:t>
      </w:r>
    </w:p>
    <w:p w14:paraId="51DB2802" w14:textId="757C4115" w:rsidR="0023203F" w:rsidRDefault="0023203F"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Figure 7.</w:t>
      </w:r>
    </w:p>
    <w:p w14:paraId="3AD9B8F1" w14:textId="73BC1285" w:rsidR="00D33B59" w:rsidRDefault="00D33B59" w:rsidP="00B76069">
      <w:pPr>
        <w:spacing w:line="480" w:lineRule="auto"/>
        <w:ind w:firstLine="720"/>
        <w:jc w:val="center"/>
        <w:rPr>
          <w:rFonts w:ascii="Times New Roman" w:hAnsi="Times New Roman" w:cs="Times New Roman"/>
          <w:sz w:val="24"/>
          <w:szCs w:val="24"/>
        </w:rPr>
      </w:pPr>
      <w:r w:rsidRPr="00D33B59">
        <w:rPr>
          <w:rFonts w:ascii="Times New Roman" w:hAnsi="Times New Roman" w:cs="Times New Roman"/>
          <w:noProof/>
          <w:sz w:val="24"/>
          <w:szCs w:val="24"/>
        </w:rPr>
        <w:drawing>
          <wp:inline distT="0" distB="0" distL="0" distR="0" wp14:anchorId="111F5B4D" wp14:editId="1B9C3294">
            <wp:extent cx="3162300" cy="2703834"/>
            <wp:effectExtent l="0" t="0" r="0" b="1270"/>
            <wp:docPr id="5" name="Picture 5" descr="A black and white drawing of two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and white drawing of two people&#10;&#10;Description automatically generated with low confidence"/>
                    <pic:cNvPicPr/>
                  </pic:nvPicPr>
                  <pic:blipFill>
                    <a:blip r:embed="rId20"/>
                    <a:stretch>
                      <a:fillRect/>
                    </a:stretch>
                  </pic:blipFill>
                  <pic:spPr>
                    <a:xfrm>
                      <a:off x="0" y="0"/>
                      <a:ext cx="3186260" cy="2724320"/>
                    </a:xfrm>
                    <a:prstGeom prst="rect">
                      <a:avLst/>
                    </a:prstGeom>
                  </pic:spPr>
                </pic:pic>
              </a:graphicData>
            </a:graphic>
          </wp:inline>
        </w:drawing>
      </w:r>
    </w:p>
    <w:p w14:paraId="66CF32F6" w14:textId="118539DE" w:rsidR="005E5181" w:rsidRPr="005E5181" w:rsidRDefault="005E5181"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Erich </w:t>
      </w:r>
      <w:proofErr w:type="spellStart"/>
      <w:r>
        <w:rPr>
          <w:rFonts w:ascii="Times New Roman" w:hAnsi="Times New Roman" w:cs="Times New Roman"/>
          <w:sz w:val="24"/>
          <w:szCs w:val="24"/>
        </w:rPr>
        <w:t>Heckel</w:t>
      </w:r>
      <w:proofErr w:type="spellEnd"/>
      <w:r>
        <w:rPr>
          <w:rFonts w:ascii="Times New Roman" w:hAnsi="Times New Roman" w:cs="Times New Roman"/>
          <w:sz w:val="24"/>
          <w:szCs w:val="24"/>
        </w:rPr>
        <w:t xml:space="preserve">. </w:t>
      </w:r>
      <w:r w:rsidRPr="2FE706C7">
        <w:rPr>
          <w:rFonts w:ascii="Times New Roman" w:hAnsi="Times New Roman" w:cs="Times New Roman"/>
          <w:i/>
          <w:iCs/>
          <w:sz w:val="24"/>
          <w:szCs w:val="24"/>
        </w:rPr>
        <w:t>Die Tote</w:t>
      </w:r>
      <w:r>
        <w:rPr>
          <w:rFonts w:ascii="Times New Roman" w:hAnsi="Times New Roman" w:cs="Times New Roman"/>
          <w:i/>
          <w:iCs/>
          <w:sz w:val="24"/>
          <w:szCs w:val="24"/>
        </w:rPr>
        <w:t xml:space="preserve">. </w:t>
      </w:r>
      <w:r w:rsidR="007F28AF">
        <w:rPr>
          <w:rFonts w:ascii="Times New Roman" w:hAnsi="Times New Roman" w:cs="Times New Roman"/>
          <w:sz w:val="24"/>
          <w:szCs w:val="24"/>
        </w:rPr>
        <w:t>1919</w:t>
      </w:r>
      <w:r>
        <w:rPr>
          <w:rFonts w:ascii="Times New Roman" w:hAnsi="Times New Roman" w:cs="Times New Roman"/>
          <w:sz w:val="24"/>
          <w:szCs w:val="24"/>
        </w:rPr>
        <w:t xml:space="preserve">. </w:t>
      </w:r>
      <w:r w:rsidR="000D5015">
        <w:rPr>
          <w:rFonts w:ascii="Times New Roman" w:hAnsi="Times New Roman" w:cs="Times New Roman"/>
          <w:sz w:val="24"/>
          <w:szCs w:val="24"/>
        </w:rPr>
        <w:t>31.3</w:t>
      </w:r>
      <w:r>
        <w:rPr>
          <w:rFonts w:ascii="Times New Roman" w:hAnsi="Times New Roman" w:cs="Times New Roman"/>
          <w:sz w:val="24"/>
          <w:szCs w:val="24"/>
        </w:rPr>
        <w:t xml:space="preserve"> x </w:t>
      </w:r>
      <w:r w:rsidR="000D5015">
        <w:rPr>
          <w:rFonts w:ascii="Times New Roman" w:hAnsi="Times New Roman" w:cs="Times New Roman"/>
          <w:sz w:val="24"/>
          <w:szCs w:val="24"/>
        </w:rPr>
        <w:t>36.5 cm</w:t>
      </w:r>
      <w:r>
        <w:rPr>
          <w:rFonts w:ascii="Times New Roman" w:hAnsi="Times New Roman" w:cs="Times New Roman"/>
          <w:sz w:val="24"/>
          <w:szCs w:val="24"/>
        </w:rPr>
        <w:t>.</w:t>
      </w:r>
      <w:r w:rsidR="007F28AF">
        <w:rPr>
          <w:rFonts w:ascii="Times New Roman" w:hAnsi="Times New Roman" w:cs="Times New Roman"/>
          <w:sz w:val="24"/>
          <w:szCs w:val="24"/>
        </w:rPr>
        <w:t xml:space="preserve"> Woodcut</w:t>
      </w:r>
      <w:r w:rsidR="005D2AE8">
        <w:rPr>
          <w:rFonts w:ascii="Times New Roman" w:hAnsi="Times New Roman" w:cs="Times New Roman"/>
          <w:sz w:val="24"/>
          <w:szCs w:val="24"/>
        </w:rPr>
        <w:t xml:space="preserve"> on wove paper</w:t>
      </w:r>
      <w:r w:rsidR="007F28AF">
        <w:rPr>
          <w:rFonts w:ascii="Times New Roman" w:hAnsi="Times New Roman" w:cs="Times New Roman"/>
          <w:sz w:val="24"/>
          <w:szCs w:val="24"/>
        </w:rPr>
        <w:t>.</w:t>
      </w:r>
      <w:r w:rsidR="000D5015">
        <w:rPr>
          <w:rFonts w:ascii="Times New Roman" w:hAnsi="Times New Roman" w:cs="Times New Roman"/>
          <w:sz w:val="24"/>
          <w:szCs w:val="24"/>
        </w:rPr>
        <w:t xml:space="preserve"> Museum of Modern Art.</w:t>
      </w:r>
      <w:r w:rsidR="005D2AE8">
        <w:rPr>
          <w:rFonts w:ascii="Times New Roman" w:hAnsi="Times New Roman" w:cs="Times New Roman"/>
          <w:sz w:val="24"/>
          <w:szCs w:val="24"/>
        </w:rPr>
        <w:t xml:space="preserve"> Manhattan, New York.</w:t>
      </w:r>
    </w:p>
    <w:p w14:paraId="7A45BF42" w14:textId="2A6CBC22" w:rsidR="0023203F" w:rsidRDefault="0023203F"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Figure 8.</w:t>
      </w:r>
    </w:p>
    <w:p w14:paraId="287A31FB" w14:textId="54B51F71" w:rsidR="00EB472F" w:rsidRDefault="00EB472F" w:rsidP="00B76069">
      <w:pPr>
        <w:spacing w:line="480" w:lineRule="auto"/>
        <w:ind w:firstLine="720"/>
        <w:jc w:val="center"/>
        <w:rPr>
          <w:rFonts w:ascii="Times New Roman" w:hAnsi="Times New Roman" w:cs="Times New Roman"/>
          <w:sz w:val="24"/>
          <w:szCs w:val="24"/>
        </w:rPr>
      </w:pPr>
      <w:r w:rsidRPr="00EB472F">
        <w:rPr>
          <w:rFonts w:ascii="Times New Roman" w:hAnsi="Times New Roman" w:cs="Times New Roman"/>
          <w:noProof/>
          <w:sz w:val="24"/>
          <w:szCs w:val="24"/>
        </w:rPr>
        <w:drawing>
          <wp:inline distT="0" distB="0" distL="0" distR="0" wp14:anchorId="43840DD7" wp14:editId="613CFBCD">
            <wp:extent cx="3208020" cy="2424180"/>
            <wp:effectExtent l="0" t="0" r="0" b="0"/>
            <wp:docPr id="7" name="Picture 7"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book&#10;&#10;Description automatically generated"/>
                    <pic:cNvPicPr/>
                  </pic:nvPicPr>
                  <pic:blipFill>
                    <a:blip r:embed="rId21"/>
                    <a:stretch>
                      <a:fillRect/>
                    </a:stretch>
                  </pic:blipFill>
                  <pic:spPr>
                    <a:xfrm>
                      <a:off x="0" y="0"/>
                      <a:ext cx="3219512" cy="2432864"/>
                    </a:xfrm>
                    <a:prstGeom prst="rect">
                      <a:avLst/>
                    </a:prstGeom>
                  </pic:spPr>
                </pic:pic>
              </a:graphicData>
            </a:graphic>
          </wp:inline>
        </w:drawing>
      </w:r>
    </w:p>
    <w:p w14:paraId="35D5E532" w14:textId="782EA0BC" w:rsidR="005E5181" w:rsidRPr="005E5181" w:rsidRDefault="005E5181" w:rsidP="00B7606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Max Pechstein. </w:t>
      </w:r>
      <w:r>
        <w:rPr>
          <w:rFonts w:ascii="Times New Roman" w:hAnsi="Times New Roman" w:cs="Times New Roman"/>
          <w:i/>
          <w:iCs/>
          <w:sz w:val="24"/>
          <w:szCs w:val="24"/>
        </w:rPr>
        <w:t xml:space="preserve">An die </w:t>
      </w:r>
      <w:proofErr w:type="spellStart"/>
      <w:r w:rsidRPr="004E4ECE">
        <w:rPr>
          <w:rFonts w:ascii="Times New Roman" w:hAnsi="Times New Roman" w:cs="Times New Roman"/>
          <w:i/>
          <w:iCs/>
          <w:sz w:val="24"/>
          <w:szCs w:val="24"/>
        </w:rPr>
        <w:t>Laterne</w:t>
      </w:r>
      <w:proofErr w:type="spellEnd"/>
      <w:r>
        <w:rPr>
          <w:rFonts w:ascii="Times New Roman" w:hAnsi="Times New Roman" w:cs="Times New Roman"/>
          <w:i/>
          <w:iCs/>
          <w:sz w:val="24"/>
          <w:szCs w:val="24"/>
        </w:rPr>
        <w:t xml:space="preserve">. </w:t>
      </w:r>
      <w:r w:rsidR="000909FE">
        <w:rPr>
          <w:rFonts w:ascii="Times New Roman" w:hAnsi="Times New Roman" w:cs="Times New Roman"/>
          <w:sz w:val="24"/>
          <w:szCs w:val="24"/>
        </w:rPr>
        <w:t>1919</w:t>
      </w:r>
      <w:r>
        <w:rPr>
          <w:rFonts w:ascii="Times New Roman" w:hAnsi="Times New Roman" w:cs="Times New Roman"/>
          <w:sz w:val="24"/>
          <w:szCs w:val="24"/>
        </w:rPr>
        <w:t xml:space="preserve">. </w:t>
      </w:r>
      <w:r w:rsidR="000909FE">
        <w:rPr>
          <w:rFonts w:ascii="Times New Roman" w:hAnsi="Times New Roman" w:cs="Times New Roman"/>
          <w:sz w:val="24"/>
          <w:szCs w:val="24"/>
        </w:rPr>
        <w:t>72</w:t>
      </w:r>
      <w:r>
        <w:rPr>
          <w:rFonts w:ascii="Times New Roman" w:hAnsi="Times New Roman" w:cs="Times New Roman"/>
          <w:sz w:val="24"/>
          <w:szCs w:val="24"/>
        </w:rPr>
        <w:t xml:space="preserve"> x </w:t>
      </w:r>
      <w:r w:rsidR="000909FE">
        <w:rPr>
          <w:rFonts w:ascii="Times New Roman" w:hAnsi="Times New Roman" w:cs="Times New Roman"/>
          <w:sz w:val="24"/>
          <w:szCs w:val="24"/>
        </w:rPr>
        <w:t>94.7 cm</w:t>
      </w:r>
      <w:r>
        <w:rPr>
          <w:rFonts w:ascii="Times New Roman" w:hAnsi="Times New Roman" w:cs="Times New Roman"/>
          <w:sz w:val="24"/>
          <w:szCs w:val="24"/>
        </w:rPr>
        <w:t xml:space="preserve">. </w:t>
      </w:r>
      <w:r w:rsidR="000909FE">
        <w:rPr>
          <w:rFonts w:ascii="Times New Roman" w:hAnsi="Times New Roman" w:cs="Times New Roman"/>
          <w:sz w:val="24"/>
          <w:szCs w:val="24"/>
        </w:rPr>
        <w:t>Lithograph on wove paper.</w:t>
      </w:r>
      <w:r w:rsidR="000A4EFF">
        <w:rPr>
          <w:rFonts w:ascii="Times New Roman" w:hAnsi="Times New Roman" w:cs="Times New Roman"/>
          <w:sz w:val="24"/>
          <w:szCs w:val="24"/>
        </w:rPr>
        <w:t xml:space="preserve"> Museum of Modern Art. Manhattan, New York.</w:t>
      </w:r>
      <w:r w:rsidR="000909FE">
        <w:rPr>
          <w:rFonts w:ascii="Times New Roman" w:hAnsi="Times New Roman" w:cs="Times New Roman"/>
          <w:sz w:val="24"/>
          <w:szCs w:val="24"/>
        </w:rPr>
        <w:t xml:space="preserve"> </w:t>
      </w:r>
    </w:p>
    <w:p w14:paraId="3607B652" w14:textId="3BE4F6A1" w:rsidR="0023203F" w:rsidRDefault="0023203F" w:rsidP="0023203F">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Figure 9.</w:t>
      </w:r>
    </w:p>
    <w:p w14:paraId="59D63F86" w14:textId="2976122C" w:rsidR="00674CD8" w:rsidRDefault="00674CD8" w:rsidP="0023203F">
      <w:pPr>
        <w:spacing w:line="480" w:lineRule="auto"/>
        <w:ind w:firstLine="720"/>
        <w:jc w:val="center"/>
        <w:rPr>
          <w:rFonts w:ascii="Times New Roman" w:hAnsi="Times New Roman" w:cs="Times New Roman"/>
          <w:sz w:val="24"/>
          <w:szCs w:val="24"/>
        </w:rPr>
      </w:pPr>
      <w:r w:rsidRPr="00674CD8">
        <w:rPr>
          <w:rFonts w:ascii="Times New Roman" w:hAnsi="Times New Roman" w:cs="Times New Roman"/>
          <w:noProof/>
          <w:sz w:val="24"/>
          <w:szCs w:val="24"/>
        </w:rPr>
        <w:drawing>
          <wp:inline distT="0" distB="0" distL="0" distR="0" wp14:anchorId="31A3F455" wp14:editId="70CC5459">
            <wp:extent cx="1746623" cy="2522220"/>
            <wp:effectExtent l="0" t="0" r="6350" b="0"/>
            <wp:docPr id="8" name="Picture 8"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book&#10;&#10;Description automatically generated"/>
                    <pic:cNvPicPr/>
                  </pic:nvPicPr>
                  <pic:blipFill>
                    <a:blip r:embed="rId22"/>
                    <a:stretch>
                      <a:fillRect/>
                    </a:stretch>
                  </pic:blipFill>
                  <pic:spPr>
                    <a:xfrm>
                      <a:off x="0" y="0"/>
                      <a:ext cx="1756124" cy="2535940"/>
                    </a:xfrm>
                    <a:prstGeom prst="rect">
                      <a:avLst/>
                    </a:prstGeom>
                  </pic:spPr>
                </pic:pic>
              </a:graphicData>
            </a:graphic>
          </wp:inline>
        </w:drawing>
      </w:r>
    </w:p>
    <w:p w14:paraId="282A7ED2" w14:textId="50E717E8" w:rsidR="005E5181" w:rsidRPr="005E5181" w:rsidRDefault="005E5181" w:rsidP="00CE445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Max Pechstein. </w:t>
      </w:r>
      <w:proofErr w:type="spellStart"/>
      <w:r w:rsidRPr="2FE706C7">
        <w:rPr>
          <w:rFonts w:ascii="Times New Roman" w:hAnsi="Times New Roman" w:cs="Times New Roman"/>
          <w:i/>
          <w:iCs/>
          <w:sz w:val="24"/>
          <w:szCs w:val="24"/>
        </w:rPr>
        <w:t>Demm</w:t>
      </w:r>
      <w:proofErr w:type="spellEnd"/>
      <w:r w:rsidRPr="2FE706C7">
        <w:rPr>
          <w:rFonts w:ascii="Times New Roman" w:hAnsi="Times New Roman" w:cs="Times New Roman"/>
          <w:i/>
          <w:iCs/>
          <w:sz w:val="24"/>
          <w:szCs w:val="24"/>
        </w:rPr>
        <w:t xml:space="preserve"> Dein </w:t>
      </w:r>
      <w:proofErr w:type="spellStart"/>
      <w:r w:rsidRPr="2FE706C7">
        <w:rPr>
          <w:rFonts w:ascii="Times New Roman" w:hAnsi="Times New Roman" w:cs="Times New Roman"/>
          <w:i/>
          <w:iCs/>
          <w:sz w:val="24"/>
          <w:szCs w:val="24"/>
        </w:rPr>
        <w:t>Ist</w:t>
      </w:r>
      <w:proofErr w:type="spellEnd"/>
      <w:r w:rsidRPr="2FE706C7">
        <w:rPr>
          <w:rFonts w:ascii="Times New Roman" w:hAnsi="Times New Roman" w:cs="Times New Roman"/>
          <w:i/>
          <w:iCs/>
          <w:sz w:val="24"/>
          <w:szCs w:val="24"/>
        </w:rPr>
        <w:t xml:space="preserve"> Das Reich</w:t>
      </w:r>
      <w:r>
        <w:rPr>
          <w:rFonts w:ascii="Times New Roman" w:hAnsi="Times New Roman" w:cs="Times New Roman"/>
          <w:i/>
          <w:iCs/>
          <w:sz w:val="24"/>
          <w:szCs w:val="24"/>
        </w:rPr>
        <w:t xml:space="preserve">. </w:t>
      </w:r>
      <w:r>
        <w:rPr>
          <w:rFonts w:ascii="Times New Roman" w:hAnsi="Times New Roman" w:cs="Times New Roman"/>
          <w:sz w:val="24"/>
          <w:szCs w:val="24"/>
        </w:rPr>
        <w:t xml:space="preserve">1921. </w:t>
      </w:r>
      <w:r w:rsidR="001B60D5" w:rsidRPr="001B60D5">
        <w:rPr>
          <w:rFonts w:ascii="Times New Roman" w:hAnsi="Times New Roman" w:cs="Times New Roman"/>
          <w:sz w:val="24"/>
          <w:szCs w:val="24"/>
        </w:rPr>
        <w:t>39.6</w:t>
      </w:r>
      <w:r w:rsidR="001B60D5">
        <w:rPr>
          <w:rFonts w:ascii="Times New Roman" w:hAnsi="Times New Roman" w:cs="Times New Roman"/>
          <w:sz w:val="24"/>
          <w:szCs w:val="24"/>
        </w:rPr>
        <w:t>9</w:t>
      </w:r>
      <w:r>
        <w:rPr>
          <w:rFonts w:ascii="Times New Roman" w:hAnsi="Times New Roman" w:cs="Times New Roman"/>
          <w:sz w:val="24"/>
          <w:szCs w:val="24"/>
        </w:rPr>
        <w:t xml:space="preserve"> x</w:t>
      </w:r>
      <w:r w:rsidR="00B50736">
        <w:rPr>
          <w:rFonts w:ascii="Times New Roman" w:hAnsi="Times New Roman" w:cs="Times New Roman"/>
          <w:sz w:val="24"/>
          <w:szCs w:val="24"/>
        </w:rPr>
        <w:t xml:space="preserve"> 29.53 cm</w:t>
      </w:r>
      <w:r>
        <w:rPr>
          <w:rFonts w:ascii="Times New Roman" w:hAnsi="Times New Roman" w:cs="Times New Roman"/>
          <w:sz w:val="24"/>
          <w:szCs w:val="24"/>
        </w:rPr>
        <w:t>. Hand-colored woodcut on wove paper. University of Cincinnati Art Collection. Cincinnati, Ohio.</w:t>
      </w:r>
    </w:p>
    <w:p w14:paraId="7FEE122B" w14:textId="08278C2D" w:rsidR="005E4DBE" w:rsidRDefault="0023203F" w:rsidP="0023203F">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Figure 10.</w:t>
      </w:r>
      <w:r w:rsidR="005E4DBE">
        <w:rPr>
          <w:rFonts w:ascii="Times New Roman" w:hAnsi="Times New Roman" w:cs="Times New Roman"/>
          <w:sz w:val="24"/>
          <w:szCs w:val="24"/>
        </w:rPr>
        <w:t xml:space="preserve"> </w:t>
      </w:r>
    </w:p>
    <w:p w14:paraId="70393CAA" w14:textId="2714EE94" w:rsidR="0030468B" w:rsidRDefault="0030468B" w:rsidP="0023203F">
      <w:pPr>
        <w:spacing w:line="480" w:lineRule="auto"/>
        <w:ind w:firstLine="720"/>
        <w:jc w:val="center"/>
        <w:rPr>
          <w:rFonts w:ascii="Times New Roman" w:hAnsi="Times New Roman" w:cs="Times New Roman"/>
          <w:sz w:val="24"/>
          <w:szCs w:val="24"/>
        </w:rPr>
      </w:pPr>
      <w:r w:rsidRPr="0030468B">
        <w:rPr>
          <w:rFonts w:ascii="Times New Roman" w:hAnsi="Times New Roman" w:cs="Times New Roman"/>
          <w:noProof/>
          <w:sz w:val="24"/>
          <w:szCs w:val="24"/>
        </w:rPr>
        <w:drawing>
          <wp:inline distT="0" distB="0" distL="0" distR="0" wp14:anchorId="691160C1" wp14:editId="7274E43E">
            <wp:extent cx="1922711" cy="2781300"/>
            <wp:effectExtent l="0" t="0" r="1905" b="0"/>
            <wp:docPr id="9" name="Picture 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ign&#10;&#10;Description automatically generated"/>
                    <pic:cNvPicPr/>
                  </pic:nvPicPr>
                  <pic:blipFill>
                    <a:blip r:embed="rId23"/>
                    <a:stretch>
                      <a:fillRect/>
                    </a:stretch>
                  </pic:blipFill>
                  <pic:spPr>
                    <a:xfrm>
                      <a:off x="0" y="0"/>
                      <a:ext cx="1938575" cy="2804248"/>
                    </a:xfrm>
                    <a:prstGeom prst="rect">
                      <a:avLst/>
                    </a:prstGeom>
                  </pic:spPr>
                </pic:pic>
              </a:graphicData>
            </a:graphic>
          </wp:inline>
        </w:drawing>
      </w:r>
    </w:p>
    <w:p w14:paraId="2A8217DD" w14:textId="362FE02E" w:rsidR="003D0868" w:rsidRDefault="005E5181" w:rsidP="00CE445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Max Pechstein. </w:t>
      </w:r>
      <w:r w:rsidRPr="2FE706C7">
        <w:rPr>
          <w:rFonts w:ascii="Times New Roman" w:hAnsi="Times New Roman" w:cs="Times New Roman"/>
          <w:i/>
          <w:iCs/>
          <w:sz w:val="24"/>
          <w:szCs w:val="24"/>
        </w:rPr>
        <w:t xml:space="preserve">Von </w:t>
      </w:r>
      <w:proofErr w:type="spellStart"/>
      <w:r w:rsidRPr="2FE706C7">
        <w:rPr>
          <w:rFonts w:ascii="Times New Roman" w:hAnsi="Times New Roman" w:cs="Times New Roman"/>
          <w:i/>
          <w:iCs/>
          <w:sz w:val="24"/>
          <w:szCs w:val="24"/>
        </w:rPr>
        <w:t>Ewigkeit</w:t>
      </w:r>
      <w:proofErr w:type="spellEnd"/>
      <w:r w:rsidRPr="2FE706C7">
        <w:rPr>
          <w:rFonts w:ascii="Times New Roman" w:hAnsi="Times New Roman" w:cs="Times New Roman"/>
          <w:i/>
          <w:iCs/>
          <w:sz w:val="24"/>
          <w:szCs w:val="24"/>
        </w:rPr>
        <w:t xml:space="preserve"> Zu </w:t>
      </w:r>
      <w:proofErr w:type="spellStart"/>
      <w:r w:rsidRPr="2FE706C7">
        <w:rPr>
          <w:rFonts w:ascii="Times New Roman" w:hAnsi="Times New Roman" w:cs="Times New Roman"/>
          <w:i/>
          <w:iCs/>
          <w:sz w:val="24"/>
          <w:szCs w:val="24"/>
        </w:rPr>
        <w:t>Ewigkeit</w:t>
      </w:r>
      <w:proofErr w:type="spellEnd"/>
      <w:r w:rsidRPr="2FE706C7">
        <w:rPr>
          <w:rFonts w:ascii="Times New Roman" w:hAnsi="Times New Roman" w:cs="Times New Roman"/>
          <w:i/>
          <w:iCs/>
          <w:sz w:val="24"/>
          <w:szCs w:val="24"/>
        </w:rPr>
        <w:t xml:space="preserve"> Amen</w:t>
      </w:r>
      <w:r>
        <w:rPr>
          <w:rFonts w:ascii="Times New Roman" w:hAnsi="Times New Roman" w:cs="Times New Roman"/>
          <w:i/>
          <w:iCs/>
          <w:sz w:val="24"/>
          <w:szCs w:val="24"/>
        </w:rPr>
        <w:t xml:space="preserve">. </w:t>
      </w:r>
      <w:r>
        <w:rPr>
          <w:rFonts w:ascii="Times New Roman" w:hAnsi="Times New Roman" w:cs="Times New Roman"/>
          <w:sz w:val="24"/>
          <w:szCs w:val="24"/>
        </w:rPr>
        <w:t xml:space="preserve">1921. </w:t>
      </w:r>
      <w:r w:rsidR="00B50736">
        <w:rPr>
          <w:rFonts w:ascii="Times New Roman" w:hAnsi="Times New Roman" w:cs="Times New Roman"/>
          <w:sz w:val="24"/>
          <w:szCs w:val="24"/>
        </w:rPr>
        <w:t xml:space="preserve">45.7 x 27.94 cm. </w:t>
      </w:r>
      <w:r>
        <w:rPr>
          <w:rFonts w:ascii="Times New Roman" w:hAnsi="Times New Roman" w:cs="Times New Roman"/>
          <w:sz w:val="24"/>
          <w:szCs w:val="24"/>
        </w:rPr>
        <w:t>Hand-colored</w:t>
      </w:r>
      <w:r w:rsidR="00CE4452">
        <w:rPr>
          <w:rFonts w:ascii="Times New Roman" w:hAnsi="Times New Roman" w:cs="Times New Roman"/>
          <w:sz w:val="24"/>
          <w:szCs w:val="24"/>
        </w:rPr>
        <w:t xml:space="preserve"> </w:t>
      </w:r>
      <w:r>
        <w:rPr>
          <w:rFonts w:ascii="Times New Roman" w:hAnsi="Times New Roman" w:cs="Times New Roman"/>
          <w:sz w:val="24"/>
          <w:szCs w:val="24"/>
        </w:rPr>
        <w:t>woodcut on wove paper. University of Cincinnati Art Collection. Cincinnati, Ohio</w:t>
      </w:r>
      <w:r w:rsidR="00E8610B">
        <w:rPr>
          <w:rFonts w:ascii="Times New Roman" w:hAnsi="Times New Roman" w:cs="Times New Roman"/>
          <w:sz w:val="24"/>
          <w:szCs w:val="24"/>
        </w:rPr>
        <w:t>.</w:t>
      </w:r>
    </w:p>
    <w:p w14:paraId="0721CD4B" w14:textId="08D46F7E" w:rsidR="00CF6D81" w:rsidRPr="005002A5" w:rsidRDefault="00CF6D81" w:rsidP="00596A3E">
      <w:pPr>
        <w:spacing w:line="480" w:lineRule="auto"/>
        <w:jc w:val="center"/>
        <w:rPr>
          <w:rFonts w:ascii="Times New Roman" w:hAnsi="Times New Roman" w:cs="Times New Roman"/>
          <w:b/>
          <w:bCs/>
          <w:sz w:val="24"/>
          <w:szCs w:val="24"/>
        </w:rPr>
      </w:pPr>
      <w:r w:rsidRPr="005002A5">
        <w:rPr>
          <w:rFonts w:ascii="Times New Roman" w:hAnsi="Times New Roman" w:cs="Times New Roman"/>
          <w:b/>
          <w:bCs/>
          <w:sz w:val="24"/>
          <w:szCs w:val="24"/>
        </w:rPr>
        <w:lastRenderedPageBreak/>
        <w:t>Bibliography</w:t>
      </w:r>
    </w:p>
    <w:p w14:paraId="535662D7" w14:textId="743FA895" w:rsidR="0036778C" w:rsidRDefault="00274572" w:rsidP="0036778C">
      <w:pPr>
        <w:spacing w:after="0" w:line="240" w:lineRule="auto"/>
        <w:rPr>
          <w:rFonts w:ascii="Times New Roman" w:hAnsi="Times New Roman" w:cs="Times New Roman"/>
          <w:sz w:val="24"/>
          <w:szCs w:val="24"/>
        </w:rPr>
      </w:pPr>
      <w:r w:rsidRPr="005002A5">
        <w:rPr>
          <w:rFonts w:ascii="Times New Roman" w:hAnsi="Times New Roman" w:cs="Times New Roman"/>
          <w:sz w:val="24"/>
          <w:szCs w:val="24"/>
        </w:rPr>
        <w:t xml:space="preserve">Bernhard, Fulda, and Aya </w:t>
      </w:r>
      <w:proofErr w:type="spellStart"/>
      <w:r w:rsidRPr="005002A5">
        <w:rPr>
          <w:rFonts w:ascii="Times New Roman" w:hAnsi="Times New Roman" w:cs="Times New Roman"/>
          <w:sz w:val="24"/>
          <w:szCs w:val="24"/>
        </w:rPr>
        <w:t>Soika</w:t>
      </w:r>
      <w:proofErr w:type="spellEnd"/>
      <w:r w:rsidRPr="005002A5">
        <w:rPr>
          <w:rFonts w:ascii="Times New Roman" w:hAnsi="Times New Roman" w:cs="Times New Roman"/>
          <w:sz w:val="24"/>
          <w:szCs w:val="24"/>
        </w:rPr>
        <w:t xml:space="preserve">. </w:t>
      </w:r>
      <w:r w:rsidRPr="005002A5">
        <w:rPr>
          <w:rFonts w:ascii="Times New Roman" w:hAnsi="Times New Roman" w:cs="Times New Roman"/>
          <w:i/>
          <w:iCs/>
          <w:sz w:val="24"/>
          <w:szCs w:val="24"/>
        </w:rPr>
        <w:t>Max Pechstein: The Rise and Fall of Expressionism</w:t>
      </w:r>
      <w:r w:rsidRPr="005002A5">
        <w:rPr>
          <w:rFonts w:ascii="Times New Roman" w:hAnsi="Times New Roman" w:cs="Times New Roman"/>
          <w:sz w:val="24"/>
          <w:szCs w:val="24"/>
        </w:rPr>
        <w:t xml:space="preserve">. Berlin: De </w:t>
      </w:r>
      <w:r w:rsidR="0051261A">
        <w:rPr>
          <w:rFonts w:ascii="Times New Roman" w:hAnsi="Times New Roman" w:cs="Times New Roman"/>
          <w:sz w:val="24"/>
          <w:szCs w:val="24"/>
        </w:rPr>
        <w:tab/>
      </w:r>
      <w:r w:rsidRPr="005002A5">
        <w:rPr>
          <w:rFonts w:ascii="Times New Roman" w:hAnsi="Times New Roman" w:cs="Times New Roman"/>
          <w:sz w:val="24"/>
          <w:szCs w:val="24"/>
        </w:rPr>
        <w:t>Gruyter, 2012.</w:t>
      </w:r>
    </w:p>
    <w:p w14:paraId="493350A4" w14:textId="50A98ECD" w:rsidR="00A65EC8" w:rsidRDefault="00A65EC8" w:rsidP="0036778C">
      <w:pPr>
        <w:spacing w:after="0" w:line="240" w:lineRule="auto"/>
        <w:rPr>
          <w:rFonts w:ascii="Times New Roman" w:hAnsi="Times New Roman" w:cs="Times New Roman"/>
          <w:sz w:val="24"/>
          <w:szCs w:val="24"/>
        </w:rPr>
      </w:pPr>
    </w:p>
    <w:p w14:paraId="13D8258B" w14:textId="44F5BB5A" w:rsidR="00A65EC8" w:rsidRPr="005002A5" w:rsidRDefault="00A65EC8" w:rsidP="0036778C">
      <w:pPr>
        <w:spacing w:after="0" w:line="240" w:lineRule="auto"/>
        <w:rPr>
          <w:rFonts w:ascii="Times New Roman" w:hAnsi="Times New Roman" w:cs="Times New Roman"/>
          <w:sz w:val="24"/>
          <w:szCs w:val="24"/>
        </w:rPr>
      </w:pPr>
      <w:r w:rsidRPr="00A65EC8">
        <w:rPr>
          <w:rFonts w:ascii="Times New Roman" w:hAnsi="Times New Roman" w:cs="Times New Roman"/>
          <w:sz w:val="24"/>
          <w:szCs w:val="24"/>
        </w:rPr>
        <w:t xml:space="preserve">Chapman, Kathleen G. </w:t>
      </w:r>
      <w:r>
        <w:rPr>
          <w:rFonts w:ascii="Times New Roman" w:hAnsi="Times New Roman" w:cs="Times New Roman"/>
          <w:sz w:val="24"/>
          <w:szCs w:val="24"/>
        </w:rPr>
        <w:t>“</w:t>
      </w:r>
      <w:r w:rsidRPr="00A65EC8">
        <w:rPr>
          <w:rFonts w:ascii="Times New Roman" w:hAnsi="Times New Roman" w:cs="Times New Roman"/>
          <w:sz w:val="24"/>
          <w:szCs w:val="24"/>
        </w:rPr>
        <w:t xml:space="preserve">Chapter 4 From War to Revolution, from Propaganda to Art: </w:t>
      </w:r>
      <w:r>
        <w:rPr>
          <w:rFonts w:ascii="Times New Roman" w:hAnsi="Times New Roman" w:cs="Times New Roman"/>
          <w:sz w:val="24"/>
          <w:szCs w:val="24"/>
        </w:rPr>
        <w:tab/>
      </w:r>
      <w:r w:rsidRPr="00A65EC8">
        <w:rPr>
          <w:rFonts w:ascii="Times New Roman" w:hAnsi="Times New Roman" w:cs="Times New Roman"/>
          <w:sz w:val="24"/>
          <w:szCs w:val="24"/>
        </w:rPr>
        <w:t>Expressionism and Posters of the Revolutionary Period.</w:t>
      </w:r>
      <w:r>
        <w:rPr>
          <w:rFonts w:ascii="Times New Roman" w:hAnsi="Times New Roman" w:cs="Times New Roman"/>
          <w:sz w:val="24"/>
          <w:szCs w:val="24"/>
        </w:rPr>
        <w:t>”</w:t>
      </w:r>
      <w:r w:rsidRPr="00A65EC8">
        <w:rPr>
          <w:rFonts w:ascii="Times New Roman" w:hAnsi="Times New Roman" w:cs="Times New Roman"/>
          <w:sz w:val="24"/>
          <w:szCs w:val="24"/>
        </w:rPr>
        <w:t xml:space="preserve"> In </w:t>
      </w:r>
      <w:r w:rsidRPr="00A65EC8">
        <w:rPr>
          <w:rFonts w:ascii="Times New Roman" w:hAnsi="Times New Roman" w:cs="Times New Roman"/>
          <w:i/>
          <w:iCs/>
          <w:sz w:val="24"/>
          <w:szCs w:val="24"/>
        </w:rPr>
        <w:t xml:space="preserve">Expressionism and Poster </w:t>
      </w:r>
      <w:r>
        <w:rPr>
          <w:rFonts w:ascii="Times New Roman" w:hAnsi="Times New Roman" w:cs="Times New Roman"/>
          <w:i/>
          <w:iCs/>
          <w:sz w:val="24"/>
          <w:szCs w:val="24"/>
        </w:rPr>
        <w:tab/>
      </w:r>
      <w:r w:rsidRPr="00A65EC8">
        <w:rPr>
          <w:rFonts w:ascii="Times New Roman" w:hAnsi="Times New Roman" w:cs="Times New Roman"/>
          <w:i/>
          <w:iCs/>
          <w:sz w:val="24"/>
          <w:szCs w:val="24"/>
        </w:rPr>
        <w:t>Design in Germany 1905–1922</w:t>
      </w:r>
      <w:r w:rsidRPr="00A65EC8">
        <w:rPr>
          <w:rFonts w:ascii="Times New Roman" w:hAnsi="Times New Roman" w:cs="Times New Roman"/>
          <w:sz w:val="24"/>
          <w:szCs w:val="24"/>
        </w:rPr>
        <w:t>, (Leiden, The Netherlands: Brill, 2018)</w:t>
      </w:r>
      <w:r>
        <w:rPr>
          <w:rFonts w:ascii="Times New Roman" w:hAnsi="Times New Roman" w:cs="Times New Roman"/>
          <w:sz w:val="24"/>
          <w:szCs w:val="24"/>
        </w:rPr>
        <w:t>.</w:t>
      </w:r>
      <w:r w:rsidRPr="00A65EC8">
        <w:rPr>
          <w:rFonts w:ascii="Times New Roman" w:hAnsi="Times New Roman" w:cs="Times New Roman"/>
          <w:sz w:val="24"/>
          <w:szCs w:val="24"/>
        </w:rPr>
        <w:t xml:space="preserve"> </w:t>
      </w:r>
      <w:r>
        <w:rPr>
          <w:rFonts w:ascii="Times New Roman" w:hAnsi="Times New Roman" w:cs="Times New Roman"/>
          <w:sz w:val="24"/>
          <w:szCs w:val="24"/>
        </w:rPr>
        <w:tab/>
      </w:r>
      <w:hyperlink r:id="rId24" w:history="1">
        <w:r w:rsidRPr="00B50F78">
          <w:rPr>
            <w:rStyle w:val="Hyperlink"/>
            <w:rFonts w:ascii="Times New Roman" w:hAnsi="Times New Roman" w:cs="Times New Roman"/>
            <w:sz w:val="24"/>
            <w:szCs w:val="24"/>
          </w:rPr>
          <w:t>https://doi.org/10.1163/9789004380998_006</w:t>
        </w:r>
      </w:hyperlink>
      <w:r>
        <w:rPr>
          <w:rFonts w:ascii="Times New Roman" w:hAnsi="Times New Roman" w:cs="Times New Roman"/>
          <w:sz w:val="24"/>
          <w:szCs w:val="24"/>
        </w:rPr>
        <w:t xml:space="preserve">. </w:t>
      </w:r>
    </w:p>
    <w:p w14:paraId="0FFAF466" w14:textId="5965AF6C" w:rsidR="0036778C" w:rsidRDefault="0036778C" w:rsidP="0036778C">
      <w:pPr>
        <w:spacing w:after="0" w:line="240" w:lineRule="auto"/>
        <w:rPr>
          <w:rFonts w:ascii="Times New Roman" w:hAnsi="Times New Roman" w:cs="Times New Roman"/>
          <w:sz w:val="24"/>
          <w:szCs w:val="24"/>
        </w:rPr>
      </w:pPr>
      <w:r>
        <w:rPr>
          <w:rFonts w:ascii="Times New Roman" w:hAnsi="Times New Roman" w:cs="Times New Roman"/>
          <w:sz w:val="24"/>
          <w:szCs w:val="24"/>
        </w:rPr>
        <w:br/>
      </w:r>
      <w:proofErr w:type="spellStart"/>
      <w:r w:rsidR="00CF6D81" w:rsidRPr="005002A5">
        <w:rPr>
          <w:rFonts w:ascii="Times New Roman" w:hAnsi="Times New Roman" w:cs="Times New Roman"/>
          <w:sz w:val="24"/>
          <w:szCs w:val="24"/>
        </w:rPr>
        <w:t>Chilvers</w:t>
      </w:r>
      <w:proofErr w:type="spellEnd"/>
      <w:r w:rsidR="00CF6D81" w:rsidRPr="005002A5">
        <w:rPr>
          <w:rFonts w:ascii="Times New Roman" w:hAnsi="Times New Roman" w:cs="Times New Roman"/>
          <w:sz w:val="24"/>
          <w:szCs w:val="24"/>
        </w:rPr>
        <w:t xml:space="preserve">, Ian, and John </w:t>
      </w:r>
      <w:proofErr w:type="spellStart"/>
      <w:r w:rsidR="00CF6D81" w:rsidRPr="005002A5">
        <w:rPr>
          <w:rFonts w:ascii="Times New Roman" w:hAnsi="Times New Roman" w:cs="Times New Roman"/>
          <w:sz w:val="24"/>
          <w:szCs w:val="24"/>
        </w:rPr>
        <w:t>Glaves</w:t>
      </w:r>
      <w:proofErr w:type="spellEnd"/>
      <w:r w:rsidR="00CF6D81" w:rsidRPr="005002A5">
        <w:rPr>
          <w:rFonts w:ascii="Times New Roman" w:hAnsi="Times New Roman" w:cs="Times New Roman"/>
          <w:sz w:val="24"/>
          <w:szCs w:val="24"/>
        </w:rPr>
        <w:t xml:space="preserve">-Smith. </w:t>
      </w:r>
      <w:r w:rsidR="0016662D">
        <w:rPr>
          <w:rFonts w:ascii="Times New Roman" w:hAnsi="Times New Roman" w:cs="Times New Roman"/>
          <w:sz w:val="24"/>
          <w:szCs w:val="24"/>
        </w:rPr>
        <w:t>“</w:t>
      </w:r>
      <w:r w:rsidR="00CF6D81" w:rsidRPr="005002A5">
        <w:rPr>
          <w:rFonts w:ascii="Times New Roman" w:hAnsi="Times New Roman" w:cs="Times New Roman"/>
          <w:sz w:val="24"/>
          <w:szCs w:val="24"/>
        </w:rPr>
        <w:t>Pechstein, Max</w:t>
      </w:r>
      <w:r w:rsidR="00CF6D81" w:rsidRPr="005002A5">
        <w:rPr>
          <w:rFonts w:ascii="Times New Roman" w:hAnsi="Times New Roman" w:cs="Times New Roman"/>
          <w:i/>
          <w:iCs/>
          <w:sz w:val="24"/>
          <w:szCs w:val="24"/>
        </w:rPr>
        <w:t>.</w:t>
      </w:r>
      <w:r w:rsidR="0016662D">
        <w:rPr>
          <w:rFonts w:ascii="Times New Roman" w:hAnsi="Times New Roman" w:cs="Times New Roman"/>
          <w:sz w:val="24"/>
          <w:szCs w:val="24"/>
        </w:rPr>
        <w:t>”</w:t>
      </w:r>
      <w:r w:rsidR="00CF6D81" w:rsidRPr="005002A5">
        <w:rPr>
          <w:rFonts w:ascii="Times New Roman" w:hAnsi="Times New Roman" w:cs="Times New Roman"/>
          <w:i/>
          <w:iCs/>
          <w:sz w:val="24"/>
          <w:szCs w:val="24"/>
        </w:rPr>
        <w:t xml:space="preserve"> </w:t>
      </w:r>
      <w:r w:rsidR="00CF6D81" w:rsidRPr="005002A5">
        <w:rPr>
          <w:rFonts w:ascii="Times New Roman" w:hAnsi="Times New Roman" w:cs="Times New Roman"/>
          <w:sz w:val="24"/>
          <w:szCs w:val="24"/>
        </w:rPr>
        <w:t>In</w:t>
      </w:r>
      <w:r w:rsidR="00CF6D81" w:rsidRPr="005002A5">
        <w:rPr>
          <w:rFonts w:ascii="Times New Roman" w:hAnsi="Times New Roman" w:cs="Times New Roman"/>
          <w:i/>
          <w:iCs/>
          <w:sz w:val="24"/>
          <w:szCs w:val="24"/>
        </w:rPr>
        <w:t xml:space="preserve"> A Dictionary of Modern and </w:t>
      </w:r>
      <w:r w:rsidR="00D93156" w:rsidRPr="005002A5">
        <w:rPr>
          <w:rFonts w:ascii="Times New Roman" w:hAnsi="Times New Roman" w:cs="Times New Roman"/>
          <w:i/>
          <w:iCs/>
          <w:sz w:val="24"/>
          <w:szCs w:val="24"/>
        </w:rPr>
        <w:tab/>
      </w:r>
      <w:r w:rsidR="00CF6D81" w:rsidRPr="005002A5">
        <w:rPr>
          <w:rFonts w:ascii="Times New Roman" w:hAnsi="Times New Roman" w:cs="Times New Roman"/>
          <w:i/>
          <w:iCs/>
          <w:sz w:val="24"/>
          <w:szCs w:val="24"/>
        </w:rPr>
        <w:t>Contemporary Art</w:t>
      </w:r>
      <w:r w:rsidR="00CF6D81" w:rsidRPr="005002A5">
        <w:rPr>
          <w:rFonts w:ascii="Times New Roman" w:hAnsi="Times New Roman" w:cs="Times New Roman"/>
          <w:sz w:val="24"/>
          <w:szCs w:val="24"/>
        </w:rPr>
        <w:t xml:space="preserve">: Oxford University Press, 2009. </w:t>
      </w:r>
      <w:hyperlink r:id="rId25" w:history="1">
        <w:r w:rsidR="00D93156" w:rsidRPr="005002A5">
          <w:rPr>
            <w:rStyle w:val="Hyperlink"/>
            <w:rFonts w:ascii="Times New Roman" w:hAnsi="Times New Roman" w:cs="Times New Roman"/>
            <w:sz w:val="24"/>
            <w:szCs w:val="24"/>
          </w:rPr>
          <w:t>https://www-</w:t>
        </w:r>
      </w:hyperlink>
      <w:r w:rsidR="00D93156" w:rsidRPr="005002A5">
        <w:rPr>
          <w:rStyle w:val="Hyperlink"/>
          <w:rFonts w:ascii="Times New Roman" w:hAnsi="Times New Roman" w:cs="Times New Roman"/>
          <w:sz w:val="24"/>
          <w:szCs w:val="24"/>
        </w:rPr>
        <w:tab/>
      </w:r>
      <w:r w:rsidR="00274572" w:rsidRPr="005002A5">
        <w:rPr>
          <w:rStyle w:val="Hyperlink"/>
          <w:rFonts w:ascii="Times New Roman" w:hAnsi="Times New Roman" w:cs="Times New Roman"/>
          <w:sz w:val="24"/>
          <w:szCs w:val="24"/>
        </w:rPr>
        <w:t>oxfordreferencecom.uc.idm.oclc.org/view/10.1093/acref/9780199239665.001.0</w:t>
      </w:r>
      <w:r w:rsidR="00D93156" w:rsidRPr="005002A5">
        <w:rPr>
          <w:rStyle w:val="Hyperlink"/>
          <w:rFonts w:ascii="Times New Roman" w:hAnsi="Times New Roman" w:cs="Times New Roman"/>
          <w:sz w:val="24"/>
          <w:szCs w:val="24"/>
        </w:rPr>
        <w:tab/>
      </w:r>
      <w:r w:rsidR="00274572" w:rsidRPr="005002A5">
        <w:rPr>
          <w:rStyle w:val="Hyperlink"/>
          <w:rFonts w:ascii="Times New Roman" w:hAnsi="Times New Roman" w:cs="Times New Roman"/>
          <w:sz w:val="24"/>
          <w:szCs w:val="24"/>
        </w:rPr>
        <w:t>001/acref-9780199239665-e-2073</w:t>
      </w:r>
      <w:r w:rsidR="00CF6D81" w:rsidRPr="005002A5">
        <w:rPr>
          <w:rFonts w:ascii="Times New Roman" w:hAnsi="Times New Roman" w:cs="Times New Roman"/>
          <w:sz w:val="24"/>
          <w:szCs w:val="24"/>
        </w:rPr>
        <w:t>.</w:t>
      </w:r>
      <w:r w:rsidR="00274572" w:rsidRPr="005002A5">
        <w:rPr>
          <w:rFonts w:ascii="Times New Roman" w:hAnsi="Times New Roman" w:cs="Times New Roman"/>
          <w:sz w:val="24"/>
          <w:szCs w:val="24"/>
        </w:rPr>
        <w:t xml:space="preserve"> </w:t>
      </w:r>
    </w:p>
    <w:p w14:paraId="013CD256" w14:textId="33E4538A" w:rsidR="0036778C" w:rsidRPr="0036778C" w:rsidRDefault="0036778C" w:rsidP="0036778C">
      <w:pPr>
        <w:spacing w:after="0" w:line="240" w:lineRule="auto"/>
        <w:rPr>
          <w:rFonts w:ascii="Times New Roman" w:hAnsi="Times New Roman" w:cs="Times New Roman"/>
          <w:sz w:val="24"/>
          <w:szCs w:val="24"/>
        </w:rPr>
      </w:pPr>
      <w:r>
        <w:rPr>
          <w:rFonts w:ascii="Times New Roman" w:hAnsi="Times New Roman" w:cs="Times New Roman"/>
          <w:sz w:val="24"/>
          <w:szCs w:val="24"/>
        </w:rPr>
        <w:br/>
      </w:r>
      <w:r w:rsidR="00CE611E" w:rsidRPr="005002A5">
        <w:rPr>
          <w:rFonts w:ascii="Times New Roman" w:eastAsia="Times New Roman" w:hAnsi="Times New Roman" w:cs="Times New Roman"/>
          <w:sz w:val="24"/>
          <w:szCs w:val="24"/>
        </w:rPr>
        <w:t>Faxon, Alicia. “</w:t>
      </w:r>
      <w:r w:rsidR="005C0231" w:rsidRPr="005C0231">
        <w:rPr>
          <w:rFonts w:ascii="Times New Roman" w:eastAsia="Times New Roman" w:hAnsi="Times New Roman" w:cs="Times New Roman"/>
          <w:sz w:val="24"/>
          <w:szCs w:val="24"/>
        </w:rPr>
        <w:t>German Expressionist Prints, A Persistent Tradition</w:t>
      </w:r>
      <w:r w:rsidR="00CE611E" w:rsidRPr="005002A5">
        <w:rPr>
          <w:rFonts w:ascii="Times New Roman" w:eastAsia="Times New Roman" w:hAnsi="Times New Roman" w:cs="Times New Roman"/>
          <w:sz w:val="24"/>
          <w:szCs w:val="24"/>
        </w:rPr>
        <w:t xml:space="preserve">.” </w:t>
      </w:r>
      <w:r w:rsidR="007E2288">
        <w:rPr>
          <w:rFonts w:ascii="Times New Roman" w:eastAsia="Times New Roman" w:hAnsi="Times New Roman" w:cs="Times New Roman"/>
          <w:sz w:val="24"/>
          <w:szCs w:val="24"/>
        </w:rPr>
        <w:t xml:space="preserve">In </w:t>
      </w:r>
      <w:r w:rsidR="00CE611E" w:rsidRPr="005002A5">
        <w:rPr>
          <w:rFonts w:ascii="Times New Roman" w:eastAsia="Times New Roman" w:hAnsi="Times New Roman" w:cs="Times New Roman"/>
          <w:i/>
          <w:iCs/>
          <w:sz w:val="24"/>
          <w:szCs w:val="24"/>
        </w:rPr>
        <w:t xml:space="preserve">The Print Collector’s </w:t>
      </w:r>
      <w:r w:rsidR="005C0231">
        <w:rPr>
          <w:rFonts w:ascii="Times New Roman" w:eastAsia="Times New Roman" w:hAnsi="Times New Roman" w:cs="Times New Roman"/>
          <w:i/>
          <w:iCs/>
          <w:sz w:val="24"/>
          <w:szCs w:val="24"/>
        </w:rPr>
        <w:tab/>
      </w:r>
      <w:r w:rsidR="00CE611E" w:rsidRPr="005002A5">
        <w:rPr>
          <w:rFonts w:ascii="Times New Roman" w:eastAsia="Times New Roman" w:hAnsi="Times New Roman" w:cs="Times New Roman"/>
          <w:i/>
          <w:iCs/>
          <w:sz w:val="24"/>
          <w:szCs w:val="24"/>
        </w:rPr>
        <w:t>Newsletter</w:t>
      </w:r>
      <w:r w:rsidR="00CE611E" w:rsidRPr="005002A5">
        <w:rPr>
          <w:rFonts w:ascii="Times New Roman" w:eastAsia="Times New Roman" w:hAnsi="Times New Roman" w:cs="Times New Roman"/>
          <w:sz w:val="24"/>
          <w:szCs w:val="24"/>
        </w:rPr>
        <w:t xml:space="preserve"> 14, no. 1 (1983): 3–4. </w:t>
      </w:r>
      <w:hyperlink r:id="rId26" w:history="1">
        <w:r w:rsidR="005C0231" w:rsidRPr="00DF146F">
          <w:rPr>
            <w:rStyle w:val="Hyperlink"/>
            <w:rFonts w:ascii="Times New Roman" w:eastAsia="Times New Roman" w:hAnsi="Times New Roman" w:cs="Times New Roman"/>
            <w:sz w:val="24"/>
            <w:szCs w:val="24"/>
          </w:rPr>
          <w:t>http://www.jstor.org/stable/24552540</w:t>
        </w:r>
      </w:hyperlink>
      <w:r w:rsidR="00CE611E" w:rsidRPr="005002A5">
        <w:rPr>
          <w:rFonts w:ascii="Times New Roman" w:eastAsia="Times New Roman" w:hAnsi="Times New Roman" w:cs="Times New Roman"/>
          <w:sz w:val="24"/>
          <w:szCs w:val="24"/>
        </w:rPr>
        <w:t>.</w:t>
      </w:r>
      <w:r w:rsidR="005C0279" w:rsidRPr="005002A5">
        <w:rPr>
          <w:rFonts w:ascii="Times New Roman" w:eastAsia="Times New Roman" w:hAnsi="Times New Roman" w:cs="Times New Roman"/>
          <w:sz w:val="24"/>
          <w:szCs w:val="24"/>
        </w:rPr>
        <w:t xml:space="preserve"> </w:t>
      </w:r>
    </w:p>
    <w:p w14:paraId="4EC4B608" w14:textId="77777777" w:rsidR="0036778C" w:rsidRDefault="0036778C" w:rsidP="0036778C">
      <w:pPr>
        <w:spacing w:after="0" w:line="240" w:lineRule="auto"/>
        <w:rPr>
          <w:rFonts w:ascii="Times New Roman" w:eastAsia="Times New Roman" w:hAnsi="Times New Roman" w:cs="Times New Roman"/>
          <w:sz w:val="24"/>
          <w:szCs w:val="24"/>
        </w:rPr>
      </w:pPr>
    </w:p>
    <w:p w14:paraId="19C07D0F" w14:textId="244A3560" w:rsidR="007D6A6E" w:rsidRDefault="007D6A6E" w:rsidP="0036778C">
      <w:pPr>
        <w:spacing w:after="0" w:line="240" w:lineRule="auto"/>
        <w:rPr>
          <w:rFonts w:ascii="Times New Roman" w:eastAsia="Times New Roman" w:hAnsi="Times New Roman" w:cs="Times New Roman"/>
          <w:sz w:val="24"/>
          <w:szCs w:val="24"/>
        </w:rPr>
      </w:pPr>
      <w:r w:rsidRPr="005002A5">
        <w:rPr>
          <w:rFonts w:ascii="Times New Roman" w:eastAsia="Times New Roman" w:hAnsi="Times New Roman" w:cs="Times New Roman"/>
          <w:sz w:val="24"/>
          <w:szCs w:val="24"/>
        </w:rPr>
        <w:t xml:space="preserve">Grigsby, Darcy </w:t>
      </w:r>
      <w:proofErr w:type="spellStart"/>
      <w:r w:rsidRPr="005002A5">
        <w:rPr>
          <w:rFonts w:ascii="Times New Roman" w:eastAsia="Times New Roman" w:hAnsi="Times New Roman" w:cs="Times New Roman"/>
          <w:sz w:val="24"/>
          <w:szCs w:val="24"/>
        </w:rPr>
        <w:t>Grimaldo</w:t>
      </w:r>
      <w:proofErr w:type="spellEnd"/>
      <w:r w:rsidRPr="005002A5">
        <w:rPr>
          <w:rFonts w:ascii="Times New Roman" w:eastAsia="Times New Roman" w:hAnsi="Times New Roman" w:cs="Times New Roman"/>
          <w:sz w:val="24"/>
          <w:szCs w:val="24"/>
        </w:rPr>
        <w:t>. “Orients and Colonies: Delacroix’s Algerian Harem.”</w:t>
      </w:r>
      <w:r w:rsidR="007E2288">
        <w:rPr>
          <w:rFonts w:ascii="Times New Roman" w:eastAsia="Times New Roman" w:hAnsi="Times New Roman" w:cs="Times New Roman"/>
          <w:sz w:val="24"/>
          <w:szCs w:val="24"/>
        </w:rPr>
        <w:t xml:space="preserve"> In</w:t>
      </w:r>
      <w:r w:rsidRPr="005002A5">
        <w:rPr>
          <w:rFonts w:ascii="Times New Roman" w:eastAsia="Times New Roman" w:hAnsi="Times New Roman" w:cs="Times New Roman"/>
          <w:i/>
          <w:iCs/>
          <w:sz w:val="24"/>
          <w:szCs w:val="24"/>
        </w:rPr>
        <w:t xml:space="preserve"> The </w:t>
      </w:r>
      <w:r w:rsidR="007E2288">
        <w:rPr>
          <w:rFonts w:ascii="Times New Roman" w:eastAsia="Times New Roman" w:hAnsi="Times New Roman" w:cs="Times New Roman"/>
          <w:i/>
          <w:iCs/>
          <w:sz w:val="24"/>
          <w:szCs w:val="24"/>
        </w:rPr>
        <w:tab/>
      </w:r>
      <w:r w:rsidRPr="005002A5">
        <w:rPr>
          <w:rFonts w:ascii="Times New Roman" w:eastAsia="Times New Roman" w:hAnsi="Times New Roman" w:cs="Times New Roman"/>
          <w:i/>
          <w:iCs/>
          <w:sz w:val="24"/>
          <w:szCs w:val="24"/>
        </w:rPr>
        <w:t>Cambridge Companion to Delacroix</w:t>
      </w:r>
      <w:r w:rsidRPr="005002A5">
        <w:rPr>
          <w:rFonts w:ascii="Times New Roman" w:eastAsia="Times New Roman" w:hAnsi="Times New Roman" w:cs="Times New Roman"/>
          <w:sz w:val="24"/>
          <w:szCs w:val="24"/>
        </w:rPr>
        <w:t>, ed. Beth S. Wright</w:t>
      </w:r>
      <w:r w:rsidR="006828D8">
        <w:rPr>
          <w:rFonts w:ascii="Times New Roman" w:eastAsia="Times New Roman" w:hAnsi="Times New Roman" w:cs="Times New Roman"/>
          <w:sz w:val="24"/>
          <w:szCs w:val="24"/>
        </w:rPr>
        <w:t xml:space="preserve">. </w:t>
      </w:r>
      <w:r w:rsidRPr="005002A5">
        <w:rPr>
          <w:rFonts w:ascii="Times New Roman" w:eastAsia="Times New Roman" w:hAnsi="Times New Roman" w:cs="Times New Roman"/>
          <w:sz w:val="24"/>
          <w:szCs w:val="24"/>
        </w:rPr>
        <w:t xml:space="preserve">London: Cambridge University </w:t>
      </w:r>
      <w:r w:rsidR="007E2288">
        <w:rPr>
          <w:rFonts w:ascii="Times New Roman" w:eastAsia="Times New Roman" w:hAnsi="Times New Roman" w:cs="Times New Roman"/>
          <w:sz w:val="24"/>
          <w:szCs w:val="24"/>
        </w:rPr>
        <w:tab/>
      </w:r>
      <w:r w:rsidRPr="005002A5">
        <w:rPr>
          <w:rFonts w:ascii="Times New Roman" w:eastAsia="Times New Roman" w:hAnsi="Times New Roman" w:cs="Times New Roman"/>
          <w:sz w:val="24"/>
          <w:szCs w:val="24"/>
        </w:rPr>
        <w:t>Press, 2001</w:t>
      </w:r>
      <w:r w:rsidR="007E2288">
        <w:rPr>
          <w:rFonts w:ascii="Times New Roman" w:eastAsia="Times New Roman" w:hAnsi="Times New Roman" w:cs="Times New Roman"/>
          <w:sz w:val="24"/>
          <w:szCs w:val="24"/>
        </w:rPr>
        <w:t>.</w:t>
      </w:r>
    </w:p>
    <w:p w14:paraId="5641A0C2" w14:textId="18A72E0A" w:rsidR="000C3A95" w:rsidRDefault="000C3A95" w:rsidP="0036778C">
      <w:pPr>
        <w:spacing w:after="0" w:line="240" w:lineRule="auto"/>
        <w:rPr>
          <w:rFonts w:ascii="Times New Roman" w:eastAsia="Times New Roman" w:hAnsi="Times New Roman" w:cs="Times New Roman"/>
          <w:sz w:val="24"/>
          <w:szCs w:val="24"/>
        </w:rPr>
      </w:pPr>
    </w:p>
    <w:p w14:paraId="609DF9BE" w14:textId="240914A9" w:rsidR="000C3A95" w:rsidRDefault="000C3A95" w:rsidP="0036778C">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Hults</w:t>
      </w:r>
      <w:proofErr w:type="spellEnd"/>
      <w:r>
        <w:rPr>
          <w:rFonts w:ascii="Times New Roman" w:eastAsia="Times New Roman" w:hAnsi="Times New Roman" w:cs="Times New Roman"/>
          <w:sz w:val="24"/>
          <w:szCs w:val="24"/>
        </w:rPr>
        <w:t>, Linda C. “</w:t>
      </w:r>
      <w:r w:rsidR="006573BA">
        <w:rPr>
          <w:rFonts w:ascii="Times New Roman" w:eastAsia="Times New Roman" w:hAnsi="Times New Roman" w:cs="Times New Roman"/>
          <w:sz w:val="24"/>
          <w:szCs w:val="24"/>
        </w:rPr>
        <w:t>German Expressionis</w:t>
      </w:r>
      <w:r w:rsidR="001E2341">
        <w:rPr>
          <w:rFonts w:ascii="Times New Roman" w:eastAsia="Times New Roman" w:hAnsi="Times New Roman" w:cs="Times New Roman"/>
          <w:sz w:val="24"/>
          <w:szCs w:val="24"/>
        </w:rPr>
        <w:t xml:space="preserve">m.” </w:t>
      </w:r>
      <w:r w:rsidR="001E2341">
        <w:rPr>
          <w:rFonts w:ascii="Times New Roman" w:eastAsia="Times New Roman" w:hAnsi="Times New Roman" w:cs="Times New Roman"/>
          <w:i/>
          <w:iCs/>
          <w:sz w:val="24"/>
          <w:szCs w:val="24"/>
        </w:rPr>
        <w:t>The Print in the Western World: An Introduc</w:t>
      </w:r>
      <w:r w:rsidR="009C2BE9">
        <w:rPr>
          <w:rFonts w:ascii="Times New Roman" w:eastAsia="Times New Roman" w:hAnsi="Times New Roman" w:cs="Times New Roman"/>
          <w:i/>
          <w:iCs/>
          <w:sz w:val="24"/>
          <w:szCs w:val="24"/>
        </w:rPr>
        <w:t xml:space="preserve">tory </w:t>
      </w:r>
      <w:r w:rsidR="00184BF7">
        <w:rPr>
          <w:rFonts w:ascii="Times New Roman" w:eastAsia="Times New Roman" w:hAnsi="Times New Roman" w:cs="Times New Roman"/>
          <w:i/>
          <w:iCs/>
          <w:sz w:val="24"/>
          <w:szCs w:val="24"/>
        </w:rPr>
        <w:tab/>
      </w:r>
      <w:r w:rsidR="009C2BE9">
        <w:rPr>
          <w:rFonts w:ascii="Times New Roman" w:eastAsia="Times New Roman" w:hAnsi="Times New Roman" w:cs="Times New Roman"/>
          <w:i/>
          <w:iCs/>
          <w:sz w:val="24"/>
          <w:szCs w:val="24"/>
        </w:rPr>
        <w:t xml:space="preserve">History, </w:t>
      </w:r>
      <w:r w:rsidR="002E6AA4">
        <w:rPr>
          <w:rFonts w:ascii="Times New Roman" w:eastAsia="Times New Roman" w:hAnsi="Times New Roman" w:cs="Times New Roman"/>
          <w:sz w:val="24"/>
          <w:szCs w:val="24"/>
        </w:rPr>
        <w:t xml:space="preserve">1996. </w:t>
      </w:r>
    </w:p>
    <w:p w14:paraId="0B6A6AF1" w14:textId="2101BC30" w:rsidR="00DF6E1E" w:rsidRDefault="00DF6E1E" w:rsidP="0036778C">
      <w:pPr>
        <w:spacing w:after="0" w:line="240" w:lineRule="auto"/>
        <w:rPr>
          <w:rFonts w:ascii="Times New Roman" w:eastAsia="Times New Roman" w:hAnsi="Times New Roman" w:cs="Times New Roman"/>
          <w:sz w:val="24"/>
          <w:szCs w:val="24"/>
        </w:rPr>
      </w:pPr>
    </w:p>
    <w:p w14:paraId="5A9D3DA6" w14:textId="0857A8FE" w:rsidR="00DF6E1E" w:rsidRPr="002D7410" w:rsidRDefault="00DF6E1E" w:rsidP="0036778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Pechstein, Max. </w:t>
      </w:r>
      <w:proofErr w:type="spellStart"/>
      <w:r w:rsidR="00DC1921" w:rsidRPr="00DC1921">
        <w:rPr>
          <w:rFonts w:ascii="Times New Roman" w:eastAsia="Times New Roman" w:hAnsi="Times New Roman" w:cs="Times New Roman"/>
          <w:i/>
          <w:iCs/>
          <w:sz w:val="24"/>
          <w:szCs w:val="24"/>
        </w:rPr>
        <w:t>Erinnerungen</w:t>
      </w:r>
      <w:proofErr w:type="spellEnd"/>
      <w:r w:rsidR="00DC1921" w:rsidRPr="00DC1921">
        <w:rPr>
          <w:rFonts w:ascii="Times New Roman" w:eastAsia="Times New Roman" w:hAnsi="Times New Roman" w:cs="Times New Roman"/>
          <w:i/>
          <w:iCs/>
          <w:sz w:val="24"/>
          <w:szCs w:val="24"/>
        </w:rPr>
        <w:t>.</w:t>
      </w:r>
      <w:r w:rsidR="00185582">
        <w:rPr>
          <w:rFonts w:ascii="Times New Roman" w:eastAsia="Times New Roman" w:hAnsi="Times New Roman" w:cs="Times New Roman"/>
          <w:i/>
          <w:iCs/>
          <w:sz w:val="24"/>
          <w:szCs w:val="24"/>
        </w:rPr>
        <w:t xml:space="preserve"> </w:t>
      </w:r>
      <w:r w:rsidR="002D7410" w:rsidRPr="002D7410">
        <w:rPr>
          <w:rFonts w:ascii="Times New Roman" w:eastAsia="Times New Roman" w:hAnsi="Times New Roman" w:cs="Times New Roman"/>
          <w:sz w:val="24"/>
          <w:szCs w:val="24"/>
        </w:rPr>
        <w:t>Wiesbaden: Limes Verlag, 1960.</w:t>
      </w:r>
    </w:p>
    <w:p w14:paraId="3E49971F" w14:textId="77777777" w:rsidR="00490A7C" w:rsidRDefault="00490A7C" w:rsidP="00490A7C">
      <w:pPr>
        <w:spacing w:after="0" w:line="240" w:lineRule="auto"/>
        <w:rPr>
          <w:rFonts w:ascii="Times New Roman" w:hAnsi="Times New Roman" w:cs="Times New Roman"/>
          <w:sz w:val="24"/>
          <w:szCs w:val="24"/>
        </w:rPr>
      </w:pPr>
    </w:p>
    <w:p w14:paraId="5C8419A9" w14:textId="1ABC20F8" w:rsidR="00CE611E" w:rsidRPr="005002A5" w:rsidRDefault="00605757" w:rsidP="00490A7C">
      <w:pPr>
        <w:spacing w:after="0" w:line="240" w:lineRule="auto"/>
        <w:rPr>
          <w:rFonts w:ascii="Times New Roman" w:hAnsi="Times New Roman" w:cs="Times New Roman"/>
          <w:sz w:val="24"/>
          <w:szCs w:val="24"/>
        </w:rPr>
      </w:pPr>
      <w:r w:rsidRPr="00605757">
        <w:rPr>
          <w:rFonts w:ascii="Times New Roman" w:hAnsi="Times New Roman" w:cs="Times New Roman"/>
          <w:sz w:val="24"/>
          <w:szCs w:val="24"/>
        </w:rPr>
        <w:t xml:space="preserve">Rigby, Ida Katherine. “German Expressionist Political Posters 1918-1919: Art and Politics, a </w:t>
      </w:r>
      <w:r w:rsidR="00490A7C">
        <w:rPr>
          <w:rFonts w:ascii="Times New Roman" w:hAnsi="Times New Roman" w:cs="Times New Roman"/>
          <w:sz w:val="24"/>
          <w:szCs w:val="24"/>
        </w:rPr>
        <w:tab/>
      </w:r>
      <w:r w:rsidRPr="00605757">
        <w:rPr>
          <w:rFonts w:ascii="Times New Roman" w:hAnsi="Times New Roman" w:cs="Times New Roman"/>
          <w:sz w:val="24"/>
          <w:szCs w:val="24"/>
        </w:rPr>
        <w:t xml:space="preserve">Failed Alliance.” </w:t>
      </w:r>
      <w:r w:rsidRPr="00605757">
        <w:rPr>
          <w:rFonts w:ascii="Times New Roman" w:hAnsi="Times New Roman" w:cs="Times New Roman"/>
          <w:i/>
          <w:iCs/>
          <w:sz w:val="24"/>
          <w:szCs w:val="24"/>
        </w:rPr>
        <w:t>Art Journal</w:t>
      </w:r>
      <w:r w:rsidRPr="00605757">
        <w:rPr>
          <w:rFonts w:ascii="Times New Roman" w:hAnsi="Times New Roman" w:cs="Times New Roman"/>
          <w:sz w:val="24"/>
          <w:szCs w:val="24"/>
        </w:rPr>
        <w:t xml:space="preserve"> 44, no. 1 (1984): 33–39. </w:t>
      </w:r>
      <w:hyperlink r:id="rId27" w:history="1">
        <w:r w:rsidRPr="00B96CB5">
          <w:rPr>
            <w:rStyle w:val="Hyperlink"/>
            <w:rFonts w:ascii="Times New Roman" w:hAnsi="Times New Roman" w:cs="Times New Roman"/>
            <w:sz w:val="24"/>
            <w:szCs w:val="24"/>
          </w:rPr>
          <w:t>https://doi.org/10.2307/776671</w:t>
        </w:r>
      </w:hyperlink>
      <w:r w:rsidRPr="00605757">
        <w:rPr>
          <w:rFonts w:ascii="Times New Roman" w:hAnsi="Times New Roman" w:cs="Times New Roman"/>
          <w:sz w:val="24"/>
          <w:szCs w:val="24"/>
        </w:rPr>
        <w:t>.</w:t>
      </w:r>
      <w:r>
        <w:rPr>
          <w:rFonts w:ascii="Times New Roman" w:hAnsi="Times New Roman" w:cs="Times New Roman"/>
          <w:sz w:val="24"/>
          <w:szCs w:val="24"/>
        </w:rPr>
        <w:t xml:space="preserve"> </w:t>
      </w:r>
    </w:p>
    <w:sectPr w:rsidR="00CE611E" w:rsidRPr="005002A5">
      <w:headerReference w:type="default" r:id="rId28"/>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umar, Mika (kumarmk)" w:date="2022-04-14T01:00:00Z" w:initials="KM(">
    <w:p w14:paraId="7E3D9F04" w14:textId="77777777" w:rsidR="00FC3863" w:rsidRDefault="00FC3863" w:rsidP="006507F6">
      <w:pPr>
        <w:pStyle w:val="CommentText"/>
      </w:pPr>
      <w:r>
        <w:rPr>
          <w:rStyle w:val="CommentReference"/>
        </w:rPr>
        <w:annotationRef/>
      </w:r>
      <w:r>
        <w:t>Include an example of a work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E3D9F0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1F0C8" w16cex:dateUtc="2022-04-14T05: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3D9F04" w16cid:durableId="2601F0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881D8" w14:textId="77777777" w:rsidR="009F6D38" w:rsidRDefault="009F6D38" w:rsidP="00FE3941">
      <w:pPr>
        <w:spacing w:after="0" w:line="240" w:lineRule="auto"/>
      </w:pPr>
      <w:r>
        <w:separator/>
      </w:r>
    </w:p>
  </w:endnote>
  <w:endnote w:type="continuationSeparator" w:id="0">
    <w:p w14:paraId="59B9FCB2" w14:textId="77777777" w:rsidR="009F6D38" w:rsidRDefault="009F6D38" w:rsidP="00FE3941">
      <w:pPr>
        <w:spacing w:after="0" w:line="240" w:lineRule="auto"/>
      </w:pPr>
      <w:r>
        <w:continuationSeparator/>
      </w:r>
    </w:p>
  </w:endnote>
  <w:endnote w:type="continuationNotice" w:id="1">
    <w:p w14:paraId="1F191204" w14:textId="77777777" w:rsidR="009F6D38" w:rsidRDefault="009F6D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FD273" w14:textId="77777777" w:rsidR="009F6D38" w:rsidRDefault="009F6D38" w:rsidP="00FE3941">
      <w:pPr>
        <w:spacing w:after="0" w:line="240" w:lineRule="auto"/>
      </w:pPr>
      <w:r>
        <w:separator/>
      </w:r>
    </w:p>
  </w:footnote>
  <w:footnote w:type="continuationSeparator" w:id="0">
    <w:p w14:paraId="2343B989" w14:textId="77777777" w:rsidR="009F6D38" w:rsidRDefault="009F6D38" w:rsidP="00FE3941">
      <w:pPr>
        <w:spacing w:after="0" w:line="240" w:lineRule="auto"/>
      </w:pPr>
      <w:r>
        <w:continuationSeparator/>
      </w:r>
    </w:p>
  </w:footnote>
  <w:footnote w:type="continuationNotice" w:id="1">
    <w:p w14:paraId="20D63712" w14:textId="77777777" w:rsidR="009F6D38" w:rsidRDefault="009F6D38">
      <w:pPr>
        <w:spacing w:after="0" w:line="240" w:lineRule="auto"/>
      </w:pPr>
    </w:p>
  </w:footnote>
  <w:footnote w:id="2">
    <w:p w14:paraId="7AFB4A42" w14:textId="77777777" w:rsidR="00452E93" w:rsidRPr="008A21F3" w:rsidRDefault="00452E93" w:rsidP="00452E93">
      <w:pPr>
        <w:pStyle w:val="FootnoteText"/>
        <w:rPr>
          <w:rFonts w:ascii="Times New Roman" w:hAnsi="Times New Roman" w:cs="Times New Roman"/>
        </w:rPr>
      </w:pPr>
      <w:r w:rsidRPr="008A21F3">
        <w:rPr>
          <w:rStyle w:val="FootnoteReference"/>
          <w:rFonts w:ascii="Times New Roman" w:hAnsi="Times New Roman" w:cs="Times New Roman"/>
        </w:rPr>
        <w:footnoteRef/>
      </w:r>
      <w:r w:rsidRPr="008A21F3">
        <w:rPr>
          <w:rFonts w:ascii="Times New Roman" w:hAnsi="Times New Roman" w:cs="Times New Roman"/>
        </w:rPr>
        <w:t xml:space="preserve"> Fulda Bernhard and Aya Soika, </w:t>
      </w:r>
      <w:r w:rsidRPr="008A21F3">
        <w:rPr>
          <w:rFonts w:ascii="Times New Roman" w:hAnsi="Times New Roman" w:cs="Times New Roman"/>
          <w:i/>
          <w:iCs/>
        </w:rPr>
        <w:t xml:space="preserve">Max Pechstein: The Rise and Fall of Expressionism, </w:t>
      </w:r>
      <w:r w:rsidRPr="008A21F3">
        <w:rPr>
          <w:rFonts w:ascii="Times New Roman" w:hAnsi="Times New Roman" w:cs="Times New Roman"/>
        </w:rPr>
        <w:t>(Berlin: De Gruyter, 2012), 2.</w:t>
      </w:r>
    </w:p>
  </w:footnote>
  <w:footnote w:id="3">
    <w:p w14:paraId="7E1E7E98" w14:textId="0D5D1B6B" w:rsidR="00274572" w:rsidRPr="008A21F3" w:rsidRDefault="00274572">
      <w:pPr>
        <w:pStyle w:val="FootnoteText"/>
        <w:rPr>
          <w:rFonts w:ascii="Times New Roman" w:hAnsi="Times New Roman" w:cs="Times New Roman"/>
        </w:rPr>
      </w:pPr>
      <w:r w:rsidRPr="008A21F3">
        <w:rPr>
          <w:rStyle w:val="FootnoteReference"/>
          <w:rFonts w:ascii="Times New Roman" w:hAnsi="Times New Roman" w:cs="Times New Roman"/>
        </w:rPr>
        <w:footnoteRef/>
      </w:r>
      <w:r w:rsidRPr="008A21F3">
        <w:rPr>
          <w:rFonts w:ascii="Times New Roman" w:hAnsi="Times New Roman" w:cs="Times New Roman"/>
        </w:rPr>
        <w:t xml:space="preserve"> Ian </w:t>
      </w:r>
      <w:r w:rsidRPr="008A21F3">
        <w:rPr>
          <w:rFonts w:ascii="Times New Roman" w:hAnsi="Times New Roman" w:cs="Times New Roman"/>
        </w:rPr>
        <w:t xml:space="preserve">Chilvers and John Glaves-Smith, “Pechstein, Max,” in </w:t>
      </w:r>
      <w:r w:rsidRPr="008A21F3">
        <w:rPr>
          <w:rFonts w:ascii="Times New Roman" w:hAnsi="Times New Roman" w:cs="Times New Roman"/>
          <w:i/>
          <w:iCs/>
        </w:rPr>
        <w:t xml:space="preserve">A Dictionary of Modern and Contemporary Art, </w:t>
      </w:r>
      <w:r w:rsidRPr="008A21F3">
        <w:rPr>
          <w:rFonts w:ascii="Times New Roman" w:hAnsi="Times New Roman" w:cs="Times New Roman"/>
        </w:rPr>
        <w:t>(Oxford University Press, 2009).</w:t>
      </w:r>
    </w:p>
  </w:footnote>
  <w:footnote w:id="4">
    <w:p w14:paraId="3E191784" w14:textId="5213B79F" w:rsidR="00336FDF" w:rsidRPr="008A21F3" w:rsidRDefault="00336FDF">
      <w:pPr>
        <w:pStyle w:val="FootnoteText"/>
        <w:rPr>
          <w:rFonts w:ascii="Times New Roman" w:hAnsi="Times New Roman" w:cs="Times New Roman"/>
        </w:rPr>
      </w:pPr>
      <w:r w:rsidRPr="008A21F3">
        <w:rPr>
          <w:rStyle w:val="FootnoteReference"/>
          <w:rFonts w:ascii="Times New Roman" w:hAnsi="Times New Roman" w:cs="Times New Roman"/>
        </w:rPr>
        <w:footnoteRef/>
      </w:r>
      <w:r w:rsidRPr="008A21F3">
        <w:rPr>
          <w:rFonts w:ascii="Times New Roman" w:hAnsi="Times New Roman" w:cs="Times New Roman"/>
        </w:rPr>
        <w:t xml:space="preserve"> </w:t>
      </w:r>
      <w:r w:rsidR="00CE611E" w:rsidRPr="008A21F3">
        <w:rPr>
          <w:rFonts w:ascii="Times New Roman" w:hAnsi="Times New Roman" w:cs="Times New Roman"/>
        </w:rPr>
        <w:t>Alicia Faxon, “</w:t>
      </w:r>
      <w:r w:rsidR="005C0231" w:rsidRPr="008A21F3">
        <w:rPr>
          <w:rFonts w:ascii="Times New Roman" w:hAnsi="Times New Roman" w:cs="Times New Roman"/>
        </w:rPr>
        <w:t>German Expressionist Prints, A Persistent Tradition</w:t>
      </w:r>
      <w:r w:rsidR="00CE611E" w:rsidRPr="008A21F3">
        <w:rPr>
          <w:rFonts w:ascii="Times New Roman" w:hAnsi="Times New Roman" w:cs="Times New Roman"/>
        </w:rPr>
        <w:t xml:space="preserve">,” </w:t>
      </w:r>
      <w:r w:rsidR="00566A64" w:rsidRPr="008A21F3">
        <w:rPr>
          <w:rFonts w:ascii="Times New Roman" w:hAnsi="Times New Roman" w:cs="Times New Roman"/>
          <w:i/>
          <w:iCs/>
        </w:rPr>
        <w:t>The Print Collector’s Newsletter</w:t>
      </w:r>
      <w:r w:rsidR="00566A64" w:rsidRPr="008A21F3">
        <w:rPr>
          <w:rFonts w:ascii="Times New Roman" w:hAnsi="Times New Roman" w:cs="Times New Roman"/>
        </w:rPr>
        <w:t xml:space="preserve"> 14, no. 1 (1983), </w:t>
      </w:r>
      <w:r w:rsidR="0098430B" w:rsidRPr="008A21F3">
        <w:rPr>
          <w:rFonts w:ascii="Times New Roman" w:hAnsi="Times New Roman" w:cs="Times New Roman"/>
        </w:rPr>
        <w:t>4.</w:t>
      </w:r>
    </w:p>
  </w:footnote>
  <w:footnote w:id="5">
    <w:p w14:paraId="244728B8" w14:textId="300BE579" w:rsidR="002F7D5F" w:rsidRPr="00B100D4" w:rsidRDefault="002F7D5F">
      <w:pPr>
        <w:pStyle w:val="FootnoteText"/>
      </w:pPr>
      <w:r>
        <w:rPr>
          <w:rStyle w:val="FootnoteReference"/>
        </w:rPr>
        <w:footnoteRef/>
      </w:r>
      <w:r>
        <w:t xml:space="preserve"> </w:t>
      </w:r>
      <w:r w:rsidRPr="001E4138">
        <w:rPr>
          <w:rFonts w:ascii="Times New Roman" w:hAnsi="Times New Roman" w:cs="Times New Roman"/>
        </w:rPr>
        <w:t xml:space="preserve">Max Pechstein, </w:t>
      </w:r>
      <w:r w:rsidR="00B100D4" w:rsidRPr="001E4138">
        <w:rPr>
          <w:rFonts w:ascii="Times New Roman" w:hAnsi="Times New Roman" w:cs="Times New Roman"/>
          <w:i/>
          <w:iCs/>
        </w:rPr>
        <w:t>Erinnerungen</w:t>
      </w:r>
      <w:r w:rsidR="00B100D4" w:rsidRPr="001E4138">
        <w:rPr>
          <w:rFonts w:ascii="Times New Roman" w:hAnsi="Times New Roman" w:cs="Times New Roman"/>
        </w:rPr>
        <w:t xml:space="preserve">, </w:t>
      </w:r>
      <w:r w:rsidR="00626412">
        <w:rPr>
          <w:rFonts w:ascii="Times New Roman" w:hAnsi="Times New Roman" w:cs="Times New Roman"/>
        </w:rPr>
        <w:t>(</w:t>
      </w:r>
      <w:r w:rsidR="003650E0" w:rsidRPr="003650E0">
        <w:rPr>
          <w:rFonts w:ascii="Times New Roman" w:hAnsi="Times New Roman" w:cs="Times New Roman"/>
        </w:rPr>
        <w:t>Wiesbaden: Limes Verlag, 1960</w:t>
      </w:r>
      <w:r w:rsidR="00626412">
        <w:rPr>
          <w:rFonts w:ascii="Times New Roman" w:hAnsi="Times New Roman" w:cs="Times New Roman"/>
        </w:rPr>
        <w:t xml:space="preserve">), </w:t>
      </w:r>
      <w:r w:rsidR="00B100D4" w:rsidRPr="001E4138">
        <w:rPr>
          <w:rFonts w:ascii="Times New Roman" w:hAnsi="Times New Roman" w:cs="Times New Roman"/>
        </w:rPr>
        <w:t>13.</w:t>
      </w:r>
    </w:p>
  </w:footnote>
  <w:footnote w:id="6">
    <w:p w14:paraId="262E274F" w14:textId="7EA66381" w:rsidR="0052591E" w:rsidRPr="00A65EC8" w:rsidRDefault="0052591E">
      <w:pPr>
        <w:pStyle w:val="FootnoteText"/>
        <w:rPr>
          <w:rFonts w:ascii="Times New Roman" w:hAnsi="Times New Roman" w:cs="Times New Roman"/>
        </w:rPr>
      </w:pPr>
      <w:r w:rsidRPr="00A65EC8">
        <w:rPr>
          <w:rStyle w:val="FootnoteReference"/>
          <w:rFonts w:ascii="Times New Roman" w:hAnsi="Times New Roman" w:cs="Times New Roman"/>
        </w:rPr>
        <w:footnoteRef/>
      </w:r>
      <w:r w:rsidRPr="00A65EC8">
        <w:rPr>
          <w:rFonts w:ascii="Times New Roman" w:hAnsi="Times New Roman" w:cs="Times New Roman"/>
        </w:rPr>
        <w:t xml:space="preserve"> </w:t>
      </w:r>
      <w:r w:rsidR="0041610D" w:rsidRPr="00A65EC8">
        <w:rPr>
          <w:rFonts w:ascii="Times New Roman" w:hAnsi="Times New Roman" w:cs="Times New Roman"/>
        </w:rPr>
        <w:t xml:space="preserve">Kathleen G. Chapman, </w:t>
      </w:r>
      <w:r w:rsidR="003861B2" w:rsidRPr="00A65EC8">
        <w:rPr>
          <w:rFonts w:ascii="Times New Roman" w:hAnsi="Times New Roman" w:cs="Times New Roman"/>
        </w:rPr>
        <w:t xml:space="preserve">“Chapter 4 From War to Revolution, from Propaganda to Art: Expressionism and Posters of the Revolutionary Period,” </w:t>
      </w:r>
      <w:r w:rsidR="003861B2" w:rsidRPr="00A65EC8">
        <w:rPr>
          <w:rFonts w:ascii="Times New Roman" w:hAnsi="Times New Roman" w:cs="Times New Roman"/>
          <w:i/>
          <w:iCs/>
        </w:rPr>
        <w:t xml:space="preserve">Expressionism and Poster Designs </w:t>
      </w:r>
      <w:r w:rsidR="007238A2" w:rsidRPr="00A65EC8">
        <w:rPr>
          <w:rFonts w:ascii="Times New Roman" w:hAnsi="Times New Roman" w:cs="Times New Roman"/>
          <w:i/>
          <w:iCs/>
        </w:rPr>
        <w:t xml:space="preserve">in Germany 1905-1922, </w:t>
      </w:r>
      <w:r w:rsidR="007238A2" w:rsidRPr="00A65EC8">
        <w:rPr>
          <w:rFonts w:ascii="Times New Roman" w:hAnsi="Times New Roman" w:cs="Times New Roman"/>
        </w:rPr>
        <w:t xml:space="preserve">(Leiden, The Netherlands: Brill, 2018), </w:t>
      </w:r>
      <w:r w:rsidR="00A65EC8" w:rsidRPr="00A65EC8">
        <w:rPr>
          <w:rFonts w:ascii="Times New Roman" w:hAnsi="Times New Roman" w:cs="Times New Roman"/>
        </w:rPr>
        <w:t>197.</w:t>
      </w:r>
    </w:p>
  </w:footnote>
  <w:footnote w:id="7">
    <w:p w14:paraId="13E8719B" w14:textId="0747F693" w:rsidR="0042012E" w:rsidRPr="008A21F3" w:rsidRDefault="0042012E" w:rsidP="0042012E">
      <w:pPr>
        <w:pStyle w:val="FootnoteText"/>
        <w:rPr>
          <w:rFonts w:ascii="Times New Roman" w:hAnsi="Times New Roman" w:cs="Times New Roman"/>
          <w:i/>
          <w:iCs/>
        </w:rPr>
      </w:pPr>
      <w:r w:rsidRPr="008A21F3">
        <w:rPr>
          <w:rStyle w:val="FootnoteReference"/>
          <w:rFonts w:ascii="Times New Roman" w:hAnsi="Times New Roman" w:cs="Times New Roman"/>
        </w:rPr>
        <w:footnoteRef/>
      </w:r>
      <w:r w:rsidRPr="008A21F3">
        <w:rPr>
          <w:rFonts w:ascii="Times New Roman" w:hAnsi="Times New Roman" w:cs="Times New Roman"/>
        </w:rPr>
        <w:t xml:space="preserve"> Darcy </w:t>
      </w:r>
      <w:r w:rsidRPr="008A21F3">
        <w:rPr>
          <w:rFonts w:ascii="Times New Roman" w:hAnsi="Times New Roman" w:cs="Times New Roman"/>
        </w:rPr>
        <w:t xml:space="preserve">Grimaldo Grigsby, “Orients and Colonies: Delacroix's Algerian Harem,” in </w:t>
      </w:r>
      <w:r w:rsidRPr="008A21F3">
        <w:rPr>
          <w:rFonts w:ascii="Times New Roman" w:hAnsi="Times New Roman" w:cs="Times New Roman"/>
          <w:i/>
          <w:iCs/>
        </w:rPr>
        <w:t>The Cambridge Companion to</w:t>
      </w:r>
    </w:p>
    <w:p w14:paraId="786C6BE1" w14:textId="757A3766" w:rsidR="0042012E" w:rsidRPr="008A21F3" w:rsidRDefault="0042012E" w:rsidP="0042012E">
      <w:pPr>
        <w:pStyle w:val="FootnoteText"/>
        <w:rPr>
          <w:rFonts w:ascii="Times New Roman" w:hAnsi="Times New Roman" w:cs="Times New Roman"/>
        </w:rPr>
      </w:pPr>
      <w:r w:rsidRPr="008A21F3">
        <w:rPr>
          <w:rFonts w:ascii="Times New Roman" w:hAnsi="Times New Roman" w:cs="Times New Roman"/>
          <w:i/>
          <w:iCs/>
        </w:rPr>
        <w:t>Delacroix</w:t>
      </w:r>
      <w:r w:rsidRPr="008A21F3">
        <w:rPr>
          <w:rFonts w:ascii="Times New Roman" w:hAnsi="Times New Roman" w:cs="Times New Roman"/>
        </w:rPr>
        <w:t>, ed. Beth S. Wright (London: Cambridge University Press, 2001), 69-87</w:t>
      </w:r>
      <w:r w:rsidR="00DF6E1E">
        <w:rPr>
          <w:rFonts w:ascii="Times New Roman" w:hAnsi="Times New Roman" w:cs="Times New Roman"/>
        </w:rPr>
        <w:t>.</w:t>
      </w:r>
    </w:p>
  </w:footnote>
  <w:footnote w:id="8">
    <w:p w14:paraId="1F6A3C1A" w14:textId="77777777" w:rsidR="008E2221" w:rsidRPr="008A21F3" w:rsidRDefault="008E2221" w:rsidP="008E2221">
      <w:pPr>
        <w:pStyle w:val="FootnoteText"/>
        <w:rPr>
          <w:rFonts w:ascii="Times New Roman" w:hAnsi="Times New Roman" w:cs="Times New Roman"/>
        </w:rPr>
      </w:pPr>
      <w:r w:rsidRPr="008A21F3">
        <w:rPr>
          <w:rStyle w:val="FootnoteReference"/>
          <w:rFonts w:ascii="Times New Roman" w:hAnsi="Times New Roman" w:cs="Times New Roman"/>
        </w:rPr>
        <w:footnoteRef/>
      </w:r>
      <w:r w:rsidRPr="008A21F3">
        <w:rPr>
          <w:rFonts w:ascii="Times New Roman" w:hAnsi="Times New Roman" w:cs="Times New Roman"/>
        </w:rPr>
        <w:t xml:space="preserve"> Bernhard and </w:t>
      </w:r>
      <w:r w:rsidRPr="008A21F3">
        <w:rPr>
          <w:rFonts w:ascii="Times New Roman" w:hAnsi="Times New Roman" w:cs="Times New Roman"/>
        </w:rPr>
        <w:t>Soika, 71.</w:t>
      </w:r>
    </w:p>
  </w:footnote>
  <w:footnote w:id="9">
    <w:p w14:paraId="0A16DD5B" w14:textId="6655D4B4" w:rsidR="005C184E" w:rsidRPr="008D4F79" w:rsidRDefault="005C184E">
      <w:pPr>
        <w:pStyle w:val="FootnoteText"/>
        <w:rPr>
          <w:rFonts w:ascii="Times New Roman" w:hAnsi="Times New Roman" w:cs="Times New Roman"/>
        </w:rPr>
      </w:pPr>
      <w:r w:rsidRPr="008D4F79">
        <w:rPr>
          <w:rStyle w:val="FootnoteReference"/>
          <w:rFonts w:ascii="Times New Roman" w:hAnsi="Times New Roman" w:cs="Times New Roman"/>
        </w:rPr>
        <w:footnoteRef/>
      </w:r>
      <w:r w:rsidRPr="008D4F79">
        <w:rPr>
          <w:rFonts w:ascii="Times New Roman" w:hAnsi="Times New Roman" w:cs="Times New Roman"/>
        </w:rPr>
        <w:t xml:space="preserve"> </w:t>
      </w:r>
      <w:r w:rsidR="006828CD" w:rsidRPr="008D4F79">
        <w:rPr>
          <w:rFonts w:ascii="Times New Roman" w:hAnsi="Times New Roman" w:cs="Times New Roman"/>
        </w:rPr>
        <w:t xml:space="preserve">Linda C. </w:t>
      </w:r>
      <w:r w:rsidR="005A1752" w:rsidRPr="008D4F79">
        <w:rPr>
          <w:rFonts w:ascii="Times New Roman" w:hAnsi="Times New Roman" w:cs="Times New Roman"/>
        </w:rPr>
        <w:t xml:space="preserve">Hults, </w:t>
      </w:r>
      <w:r w:rsidR="000F5B18" w:rsidRPr="008D4F79">
        <w:rPr>
          <w:rFonts w:ascii="Times New Roman" w:hAnsi="Times New Roman" w:cs="Times New Roman"/>
        </w:rPr>
        <w:t xml:space="preserve">“German Expressionism,” </w:t>
      </w:r>
      <w:r w:rsidR="000F5B18" w:rsidRPr="008D4F79">
        <w:rPr>
          <w:rFonts w:ascii="Times New Roman" w:hAnsi="Times New Roman" w:cs="Times New Roman"/>
          <w:i/>
          <w:iCs/>
        </w:rPr>
        <w:t>The Print in the Western World: An Introduct</w:t>
      </w:r>
      <w:r w:rsidR="009C2BE9" w:rsidRPr="008D4F79">
        <w:rPr>
          <w:rFonts w:ascii="Times New Roman" w:hAnsi="Times New Roman" w:cs="Times New Roman"/>
          <w:i/>
          <w:iCs/>
        </w:rPr>
        <w:t>ory</w:t>
      </w:r>
      <w:r w:rsidR="000F5B18" w:rsidRPr="008D4F79">
        <w:rPr>
          <w:rFonts w:ascii="Times New Roman" w:hAnsi="Times New Roman" w:cs="Times New Roman"/>
          <w:i/>
          <w:iCs/>
        </w:rPr>
        <w:t xml:space="preserve"> History, </w:t>
      </w:r>
      <w:r w:rsidR="000F5B18" w:rsidRPr="008D4F79">
        <w:rPr>
          <w:rFonts w:ascii="Times New Roman" w:hAnsi="Times New Roman" w:cs="Times New Roman"/>
        </w:rPr>
        <w:t xml:space="preserve">1996, </w:t>
      </w:r>
      <w:r w:rsidR="000C3A95" w:rsidRPr="008D4F79">
        <w:rPr>
          <w:rFonts w:ascii="Times New Roman" w:hAnsi="Times New Roman" w:cs="Times New Roman"/>
        </w:rPr>
        <w:t>582.</w:t>
      </w:r>
    </w:p>
  </w:footnote>
  <w:footnote w:id="10">
    <w:p w14:paraId="2105CEC5" w14:textId="38E86866" w:rsidR="00605757" w:rsidRPr="008A21F3" w:rsidRDefault="00605757">
      <w:pPr>
        <w:pStyle w:val="FootnoteText"/>
        <w:rPr>
          <w:rFonts w:ascii="Times New Roman" w:hAnsi="Times New Roman" w:cs="Times New Roman"/>
        </w:rPr>
      </w:pPr>
      <w:r w:rsidRPr="008A21F3">
        <w:rPr>
          <w:rStyle w:val="FootnoteReference"/>
          <w:rFonts w:ascii="Times New Roman" w:hAnsi="Times New Roman" w:cs="Times New Roman"/>
        </w:rPr>
        <w:footnoteRef/>
      </w:r>
      <w:r w:rsidRPr="008A21F3">
        <w:rPr>
          <w:rFonts w:ascii="Times New Roman" w:hAnsi="Times New Roman" w:cs="Times New Roman"/>
        </w:rPr>
        <w:t xml:space="preserve"> Ida Katherine Rigby, “German Expressionist Political Posters 1918-1919: Art and Politics, a Failed Alliance,” </w:t>
      </w:r>
      <w:r w:rsidRPr="008A21F3">
        <w:rPr>
          <w:rFonts w:ascii="Times New Roman" w:hAnsi="Times New Roman" w:cs="Times New Roman"/>
          <w:i/>
          <w:iCs/>
        </w:rPr>
        <w:t xml:space="preserve">Art Journal </w:t>
      </w:r>
      <w:r w:rsidRPr="008A21F3">
        <w:rPr>
          <w:rFonts w:ascii="Times New Roman" w:hAnsi="Times New Roman" w:cs="Times New Roman"/>
        </w:rPr>
        <w:t xml:space="preserve">44, no. 1, 1984, </w:t>
      </w:r>
      <w:r w:rsidR="008A21F3" w:rsidRPr="008A21F3">
        <w:rPr>
          <w:rFonts w:ascii="Times New Roman" w:hAnsi="Times New Roman" w:cs="Times New Roman"/>
        </w:rPr>
        <w:t xml:space="preserve">33. </w:t>
      </w:r>
    </w:p>
  </w:footnote>
  <w:footnote w:id="11">
    <w:p w14:paraId="29851D3B" w14:textId="062A9B32" w:rsidR="00BC2ED3" w:rsidRPr="00F654B7" w:rsidRDefault="00BC2ED3">
      <w:pPr>
        <w:pStyle w:val="FootnoteText"/>
        <w:rPr>
          <w:rFonts w:ascii="Times New Roman" w:hAnsi="Times New Roman" w:cs="Times New Roman"/>
        </w:rPr>
      </w:pPr>
      <w:r w:rsidRPr="00F654B7">
        <w:rPr>
          <w:rStyle w:val="FootnoteReference"/>
          <w:rFonts w:ascii="Times New Roman" w:hAnsi="Times New Roman" w:cs="Times New Roman"/>
        </w:rPr>
        <w:footnoteRef/>
      </w:r>
      <w:r w:rsidRPr="00F654B7">
        <w:rPr>
          <w:rFonts w:ascii="Times New Roman" w:hAnsi="Times New Roman" w:cs="Times New Roman"/>
        </w:rPr>
        <w:t xml:space="preserve"> Ibid, </w:t>
      </w:r>
      <w:r w:rsidR="00F654B7" w:rsidRPr="00F654B7">
        <w:rPr>
          <w:rFonts w:ascii="Times New Roman" w:hAnsi="Times New Roman" w:cs="Times New Roman"/>
        </w:rPr>
        <w:t>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248429"/>
      <w:docPartObj>
        <w:docPartGallery w:val="Page Numbers (Top of Page)"/>
        <w:docPartUnique/>
      </w:docPartObj>
    </w:sdtPr>
    <w:sdtEndPr>
      <w:rPr>
        <w:noProof/>
      </w:rPr>
    </w:sdtEndPr>
    <w:sdtContent>
      <w:p w14:paraId="0007F5E9" w14:textId="3F84A7D4" w:rsidR="00FA02E6" w:rsidRDefault="00FA02E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52A7318" w14:textId="77777777" w:rsidR="00FA02E6" w:rsidRDefault="00FA02E6">
    <w:pPr>
      <w:pStyle w:val="Header"/>
    </w:pPr>
  </w:p>
</w:hdr>
</file>

<file path=word/intelligence2.xml><?xml version="1.0" encoding="utf-8"?>
<int2:intelligence xmlns:int2="http://schemas.microsoft.com/office/intelligence/2020/intelligence" xmlns:oel="http://schemas.microsoft.com/office/2019/extlst">
  <int2:observations>
    <int2:textHash int2:hashCode="2mWSmAQKEX15HI" int2:id="swr7XCwl">
      <int2:state int2:value="Rejected" int2:type="LegacyProofing"/>
    </int2:textHash>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umar, Mika (kumarmk)">
    <w15:presenceInfo w15:providerId="None" w15:userId="Kumar, Mika (kumarm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5D5"/>
    <w:rsid w:val="00002626"/>
    <w:rsid w:val="000062B7"/>
    <w:rsid w:val="00012CCE"/>
    <w:rsid w:val="00020426"/>
    <w:rsid w:val="00021E63"/>
    <w:rsid w:val="00021FD2"/>
    <w:rsid w:val="00026E77"/>
    <w:rsid w:val="00036752"/>
    <w:rsid w:val="000430B3"/>
    <w:rsid w:val="000462C0"/>
    <w:rsid w:val="000715D2"/>
    <w:rsid w:val="000758A6"/>
    <w:rsid w:val="00083C9A"/>
    <w:rsid w:val="000909FE"/>
    <w:rsid w:val="00093555"/>
    <w:rsid w:val="000A4EFF"/>
    <w:rsid w:val="000B4756"/>
    <w:rsid w:val="000C3A95"/>
    <w:rsid w:val="000C5B7B"/>
    <w:rsid w:val="000D5015"/>
    <w:rsid w:val="000E0070"/>
    <w:rsid w:val="000E2E49"/>
    <w:rsid w:val="000E6267"/>
    <w:rsid w:val="000F2B17"/>
    <w:rsid w:val="000F5B18"/>
    <w:rsid w:val="00100312"/>
    <w:rsid w:val="00105467"/>
    <w:rsid w:val="00124E91"/>
    <w:rsid w:val="001401A0"/>
    <w:rsid w:val="00142E32"/>
    <w:rsid w:val="0014618A"/>
    <w:rsid w:val="0016130B"/>
    <w:rsid w:val="00161FF3"/>
    <w:rsid w:val="0016204F"/>
    <w:rsid w:val="00165BE5"/>
    <w:rsid w:val="0016662D"/>
    <w:rsid w:val="00167892"/>
    <w:rsid w:val="0017794A"/>
    <w:rsid w:val="001835C8"/>
    <w:rsid w:val="00184BF7"/>
    <w:rsid w:val="00185582"/>
    <w:rsid w:val="001B5336"/>
    <w:rsid w:val="001B559A"/>
    <w:rsid w:val="001B60D5"/>
    <w:rsid w:val="001C107F"/>
    <w:rsid w:val="001C6B5A"/>
    <w:rsid w:val="001D45EA"/>
    <w:rsid w:val="001D5079"/>
    <w:rsid w:val="001D58DF"/>
    <w:rsid w:val="001E2341"/>
    <w:rsid w:val="001E4138"/>
    <w:rsid w:val="001F3953"/>
    <w:rsid w:val="002028CD"/>
    <w:rsid w:val="00203833"/>
    <w:rsid w:val="0020421B"/>
    <w:rsid w:val="0020623C"/>
    <w:rsid w:val="0023033E"/>
    <w:rsid w:val="0023203F"/>
    <w:rsid w:val="0024562A"/>
    <w:rsid w:val="00260019"/>
    <w:rsid w:val="00274572"/>
    <w:rsid w:val="0028088E"/>
    <w:rsid w:val="00283059"/>
    <w:rsid w:val="00290504"/>
    <w:rsid w:val="002A13A2"/>
    <w:rsid w:val="002B0472"/>
    <w:rsid w:val="002B08DA"/>
    <w:rsid w:val="002B4AB1"/>
    <w:rsid w:val="002C5818"/>
    <w:rsid w:val="002D09F3"/>
    <w:rsid w:val="002D2016"/>
    <w:rsid w:val="002D7410"/>
    <w:rsid w:val="002E6AA4"/>
    <w:rsid w:val="002F29C4"/>
    <w:rsid w:val="002F7D5F"/>
    <w:rsid w:val="0030468B"/>
    <w:rsid w:val="00306F1E"/>
    <w:rsid w:val="00316433"/>
    <w:rsid w:val="003177CB"/>
    <w:rsid w:val="00320940"/>
    <w:rsid w:val="003368A9"/>
    <w:rsid w:val="00336FDF"/>
    <w:rsid w:val="00345738"/>
    <w:rsid w:val="003635B6"/>
    <w:rsid w:val="003650E0"/>
    <w:rsid w:val="0036778C"/>
    <w:rsid w:val="003861B2"/>
    <w:rsid w:val="00386FA3"/>
    <w:rsid w:val="003940EF"/>
    <w:rsid w:val="003A1F63"/>
    <w:rsid w:val="003B05CA"/>
    <w:rsid w:val="003B5280"/>
    <w:rsid w:val="003C76E2"/>
    <w:rsid w:val="003C7CA9"/>
    <w:rsid w:val="003D0868"/>
    <w:rsid w:val="003F1F02"/>
    <w:rsid w:val="003F4111"/>
    <w:rsid w:val="004074C6"/>
    <w:rsid w:val="00415546"/>
    <w:rsid w:val="0041610D"/>
    <w:rsid w:val="0042012E"/>
    <w:rsid w:val="00424544"/>
    <w:rsid w:val="00440E3B"/>
    <w:rsid w:val="00452E93"/>
    <w:rsid w:val="00462266"/>
    <w:rsid w:val="00466D61"/>
    <w:rsid w:val="0048675A"/>
    <w:rsid w:val="0048787B"/>
    <w:rsid w:val="00490A7C"/>
    <w:rsid w:val="004B4AA3"/>
    <w:rsid w:val="004C13E1"/>
    <w:rsid w:val="004E060C"/>
    <w:rsid w:val="004E11C9"/>
    <w:rsid w:val="004E241C"/>
    <w:rsid w:val="004E25E7"/>
    <w:rsid w:val="004E4AD0"/>
    <w:rsid w:val="004E4ECE"/>
    <w:rsid w:val="004E7D37"/>
    <w:rsid w:val="004F2790"/>
    <w:rsid w:val="004F38E7"/>
    <w:rsid w:val="005002A5"/>
    <w:rsid w:val="0051261A"/>
    <w:rsid w:val="00513973"/>
    <w:rsid w:val="0051615B"/>
    <w:rsid w:val="00517217"/>
    <w:rsid w:val="00524C65"/>
    <w:rsid w:val="0052591E"/>
    <w:rsid w:val="00544FCC"/>
    <w:rsid w:val="0054737A"/>
    <w:rsid w:val="00547967"/>
    <w:rsid w:val="00550407"/>
    <w:rsid w:val="00551ED4"/>
    <w:rsid w:val="00561FE4"/>
    <w:rsid w:val="00565F63"/>
    <w:rsid w:val="00566A64"/>
    <w:rsid w:val="00580FF4"/>
    <w:rsid w:val="00581917"/>
    <w:rsid w:val="00596A3E"/>
    <w:rsid w:val="005A1651"/>
    <w:rsid w:val="005A1752"/>
    <w:rsid w:val="005B40F0"/>
    <w:rsid w:val="005C0231"/>
    <w:rsid w:val="005C0279"/>
    <w:rsid w:val="005C184E"/>
    <w:rsid w:val="005D2AE8"/>
    <w:rsid w:val="005E12D0"/>
    <w:rsid w:val="005E4DBE"/>
    <w:rsid w:val="005E5181"/>
    <w:rsid w:val="00605757"/>
    <w:rsid w:val="0060695E"/>
    <w:rsid w:val="00607CA6"/>
    <w:rsid w:val="00626412"/>
    <w:rsid w:val="00626AE8"/>
    <w:rsid w:val="006465CE"/>
    <w:rsid w:val="0065164F"/>
    <w:rsid w:val="006573BA"/>
    <w:rsid w:val="00661D6C"/>
    <w:rsid w:val="006717F7"/>
    <w:rsid w:val="00671930"/>
    <w:rsid w:val="00674CD8"/>
    <w:rsid w:val="006828CD"/>
    <w:rsid w:val="006828D8"/>
    <w:rsid w:val="00686942"/>
    <w:rsid w:val="006921E6"/>
    <w:rsid w:val="00694CBA"/>
    <w:rsid w:val="0069531B"/>
    <w:rsid w:val="006A39CB"/>
    <w:rsid w:val="006A7883"/>
    <w:rsid w:val="006C4EEA"/>
    <w:rsid w:val="006C5F19"/>
    <w:rsid w:val="006D15ED"/>
    <w:rsid w:val="006F56E7"/>
    <w:rsid w:val="007115D5"/>
    <w:rsid w:val="007208D2"/>
    <w:rsid w:val="007238A2"/>
    <w:rsid w:val="007410F2"/>
    <w:rsid w:val="007430BA"/>
    <w:rsid w:val="0075141D"/>
    <w:rsid w:val="00761A42"/>
    <w:rsid w:val="0077431D"/>
    <w:rsid w:val="007815E2"/>
    <w:rsid w:val="0078265D"/>
    <w:rsid w:val="0079077E"/>
    <w:rsid w:val="00791D57"/>
    <w:rsid w:val="0079381B"/>
    <w:rsid w:val="007A7F06"/>
    <w:rsid w:val="007C66E7"/>
    <w:rsid w:val="007D364D"/>
    <w:rsid w:val="007D6A6E"/>
    <w:rsid w:val="007E2288"/>
    <w:rsid w:val="007F2825"/>
    <w:rsid w:val="007F28AF"/>
    <w:rsid w:val="007F6059"/>
    <w:rsid w:val="007F6674"/>
    <w:rsid w:val="0080687D"/>
    <w:rsid w:val="00810DB9"/>
    <w:rsid w:val="0081373C"/>
    <w:rsid w:val="008232FA"/>
    <w:rsid w:val="00833934"/>
    <w:rsid w:val="00844C51"/>
    <w:rsid w:val="0084507E"/>
    <w:rsid w:val="00847ABF"/>
    <w:rsid w:val="008534DE"/>
    <w:rsid w:val="00857465"/>
    <w:rsid w:val="0086658B"/>
    <w:rsid w:val="00874D41"/>
    <w:rsid w:val="00881431"/>
    <w:rsid w:val="008A21F3"/>
    <w:rsid w:val="008A520A"/>
    <w:rsid w:val="008B4B91"/>
    <w:rsid w:val="008D4F79"/>
    <w:rsid w:val="008E2221"/>
    <w:rsid w:val="00904C54"/>
    <w:rsid w:val="00912698"/>
    <w:rsid w:val="00913619"/>
    <w:rsid w:val="00917F6F"/>
    <w:rsid w:val="00940E83"/>
    <w:rsid w:val="00956536"/>
    <w:rsid w:val="0096399D"/>
    <w:rsid w:val="00982944"/>
    <w:rsid w:val="0098430B"/>
    <w:rsid w:val="009952E2"/>
    <w:rsid w:val="009A0041"/>
    <w:rsid w:val="009C2BE9"/>
    <w:rsid w:val="009E1281"/>
    <w:rsid w:val="009E4BD2"/>
    <w:rsid w:val="009F3550"/>
    <w:rsid w:val="009F6D38"/>
    <w:rsid w:val="00A1333F"/>
    <w:rsid w:val="00A15290"/>
    <w:rsid w:val="00A17CD3"/>
    <w:rsid w:val="00A3271C"/>
    <w:rsid w:val="00A34553"/>
    <w:rsid w:val="00A43D72"/>
    <w:rsid w:val="00A526A0"/>
    <w:rsid w:val="00A65EC8"/>
    <w:rsid w:val="00A72E2C"/>
    <w:rsid w:val="00A85DDC"/>
    <w:rsid w:val="00A935D4"/>
    <w:rsid w:val="00A93E43"/>
    <w:rsid w:val="00AA0536"/>
    <w:rsid w:val="00AB6E67"/>
    <w:rsid w:val="00AC0616"/>
    <w:rsid w:val="00AC4C77"/>
    <w:rsid w:val="00AC7AEE"/>
    <w:rsid w:val="00AD4062"/>
    <w:rsid w:val="00AD5923"/>
    <w:rsid w:val="00AE359F"/>
    <w:rsid w:val="00AF0881"/>
    <w:rsid w:val="00AF2E87"/>
    <w:rsid w:val="00AF3B16"/>
    <w:rsid w:val="00AF5C8D"/>
    <w:rsid w:val="00AF6DD7"/>
    <w:rsid w:val="00B037D0"/>
    <w:rsid w:val="00B100D4"/>
    <w:rsid w:val="00B1280D"/>
    <w:rsid w:val="00B15932"/>
    <w:rsid w:val="00B172A7"/>
    <w:rsid w:val="00B3790B"/>
    <w:rsid w:val="00B50736"/>
    <w:rsid w:val="00B71120"/>
    <w:rsid w:val="00B76069"/>
    <w:rsid w:val="00B76B0D"/>
    <w:rsid w:val="00B85445"/>
    <w:rsid w:val="00B86349"/>
    <w:rsid w:val="00B913B9"/>
    <w:rsid w:val="00B97B18"/>
    <w:rsid w:val="00BA41BA"/>
    <w:rsid w:val="00BB1EC1"/>
    <w:rsid w:val="00BB47F7"/>
    <w:rsid w:val="00BB6974"/>
    <w:rsid w:val="00BC2ED3"/>
    <w:rsid w:val="00BC67D9"/>
    <w:rsid w:val="00BC6B85"/>
    <w:rsid w:val="00C0319C"/>
    <w:rsid w:val="00C03DEF"/>
    <w:rsid w:val="00C241E2"/>
    <w:rsid w:val="00C33D9A"/>
    <w:rsid w:val="00C77E70"/>
    <w:rsid w:val="00C87527"/>
    <w:rsid w:val="00C935C2"/>
    <w:rsid w:val="00C94C0E"/>
    <w:rsid w:val="00CA6EA6"/>
    <w:rsid w:val="00CB0A03"/>
    <w:rsid w:val="00CC1B28"/>
    <w:rsid w:val="00CC3645"/>
    <w:rsid w:val="00CC56F8"/>
    <w:rsid w:val="00CE4452"/>
    <w:rsid w:val="00CE611E"/>
    <w:rsid w:val="00CF0E7A"/>
    <w:rsid w:val="00CF6D81"/>
    <w:rsid w:val="00D014B4"/>
    <w:rsid w:val="00D15509"/>
    <w:rsid w:val="00D32A8C"/>
    <w:rsid w:val="00D331E5"/>
    <w:rsid w:val="00D33B59"/>
    <w:rsid w:val="00D35111"/>
    <w:rsid w:val="00D4348A"/>
    <w:rsid w:val="00D6629E"/>
    <w:rsid w:val="00D6657F"/>
    <w:rsid w:val="00D82007"/>
    <w:rsid w:val="00D93156"/>
    <w:rsid w:val="00DA0EE2"/>
    <w:rsid w:val="00DC1921"/>
    <w:rsid w:val="00DC34AB"/>
    <w:rsid w:val="00DD5D0A"/>
    <w:rsid w:val="00DF0D07"/>
    <w:rsid w:val="00DF615B"/>
    <w:rsid w:val="00DF6914"/>
    <w:rsid w:val="00DF6E1E"/>
    <w:rsid w:val="00E10157"/>
    <w:rsid w:val="00E10359"/>
    <w:rsid w:val="00E109C5"/>
    <w:rsid w:val="00E146F4"/>
    <w:rsid w:val="00E31CF0"/>
    <w:rsid w:val="00E53CE7"/>
    <w:rsid w:val="00E546B0"/>
    <w:rsid w:val="00E57B76"/>
    <w:rsid w:val="00E57BF3"/>
    <w:rsid w:val="00E64082"/>
    <w:rsid w:val="00E66843"/>
    <w:rsid w:val="00E846DC"/>
    <w:rsid w:val="00E8610B"/>
    <w:rsid w:val="00EA1EEE"/>
    <w:rsid w:val="00EB3B77"/>
    <w:rsid w:val="00EB472F"/>
    <w:rsid w:val="00EC1750"/>
    <w:rsid w:val="00EE5213"/>
    <w:rsid w:val="00EF140D"/>
    <w:rsid w:val="00EF3A33"/>
    <w:rsid w:val="00F00E2F"/>
    <w:rsid w:val="00F5514F"/>
    <w:rsid w:val="00F56DB0"/>
    <w:rsid w:val="00F57E61"/>
    <w:rsid w:val="00F654B7"/>
    <w:rsid w:val="00F71A53"/>
    <w:rsid w:val="00F74294"/>
    <w:rsid w:val="00F8085D"/>
    <w:rsid w:val="00F87346"/>
    <w:rsid w:val="00FA02E6"/>
    <w:rsid w:val="00FA630D"/>
    <w:rsid w:val="00FB15FA"/>
    <w:rsid w:val="00FB21DD"/>
    <w:rsid w:val="00FB2EA4"/>
    <w:rsid w:val="00FC3863"/>
    <w:rsid w:val="00FE3941"/>
    <w:rsid w:val="00FE63C7"/>
    <w:rsid w:val="03890FD7"/>
    <w:rsid w:val="03A49533"/>
    <w:rsid w:val="03CBDCD3"/>
    <w:rsid w:val="04FF4B87"/>
    <w:rsid w:val="05406594"/>
    <w:rsid w:val="0556E09A"/>
    <w:rsid w:val="0597D3B4"/>
    <w:rsid w:val="05D6AB4B"/>
    <w:rsid w:val="06DC35F5"/>
    <w:rsid w:val="07B0DD61"/>
    <w:rsid w:val="082276A0"/>
    <w:rsid w:val="08780656"/>
    <w:rsid w:val="08BF27BE"/>
    <w:rsid w:val="0A8F8B8E"/>
    <w:rsid w:val="0BD661A5"/>
    <w:rsid w:val="0FA5610F"/>
    <w:rsid w:val="126EEBC9"/>
    <w:rsid w:val="16F09DEF"/>
    <w:rsid w:val="17908CFC"/>
    <w:rsid w:val="184FC83F"/>
    <w:rsid w:val="195D6EF1"/>
    <w:rsid w:val="1A18BFAA"/>
    <w:rsid w:val="1A8C38E2"/>
    <w:rsid w:val="1B996A55"/>
    <w:rsid w:val="1C073E05"/>
    <w:rsid w:val="1CA17C78"/>
    <w:rsid w:val="1D08B718"/>
    <w:rsid w:val="1ED426F6"/>
    <w:rsid w:val="205EDDA0"/>
    <w:rsid w:val="21FF2F47"/>
    <w:rsid w:val="220AA932"/>
    <w:rsid w:val="229244C3"/>
    <w:rsid w:val="22C6D6C0"/>
    <w:rsid w:val="236D9200"/>
    <w:rsid w:val="242E1524"/>
    <w:rsid w:val="24C43944"/>
    <w:rsid w:val="2672496E"/>
    <w:rsid w:val="27E4BBE4"/>
    <w:rsid w:val="29167774"/>
    <w:rsid w:val="2A525D1A"/>
    <w:rsid w:val="2B5AB0D7"/>
    <w:rsid w:val="2BA23BB3"/>
    <w:rsid w:val="2C081EAD"/>
    <w:rsid w:val="2E3F6FE2"/>
    <w:rsid w:val="2E411ECC"/>
    <w:rsid w:val="2EAB1D51"/>
    <w:rsid w:val="2FE706C7"/>
    <w:rsid w:val="30A3A6E2"/>
    <w:rsid w:val="313C5835"/>
    <w:rsid w:val="32D82896"/>
    <w:rsid w:val="3473F8F7"/>
    <w:rsid w:val="34B06050"/>
    <w:rsid w:val="364C30B1"/>
    <w:rsid w:val="374ABBBE"/>
    <w:rsid w:val="392594DC"/>
    <w:rsid w:val="3C2541AE"/>
    <w:rsid w:val="3D51B7EC"/>
    <w:rsid w:val="3E461CB1"/>
    <w:rsid w:val="3FB536C3"/>
    <w:rsid w:val="4027BE78"/>
    <w:rsid w:val="4083EF39"/>
    <w:rsid w:val="42CBD9C9"/>
    <w:rsid w:val="42FB8777"/>
    <w:rsid w:val="43FC66D7"/>
    <w:rsid w:val="461F2E8C"/>
    <w:rsid w:val="468DAB28"/>
    <w:rsid w:val="46B6A0B2"/>
    <w:rsid w:val="4771B6F0"/>
    <w:rsid w:val="49A807A4"/>
    <w:rsid w:val="4F04DD0E"/>
    <w:rsid w:val="4F9FDC7E"/>
    <w:rsid w:val="50E3D157"/>
    <w:rsid w:val="5115BF7C"/>
    <w:rsid w:val="5193CC4B"/>
    <w:rsid w:val="51BDA29F"/>
    <w:rsid w:val="527FA1B8"/>
    <w:rsid w:val="52EA2B1B"/>
    <w:rsid w:val="541B7219"/>
    <w:rsid w:val="54353C86"/>
    <w:rsid w:val="54E2C9A2"/>
    <w:rsid w:val="55D10CE7"/>
    <w:rsid w:val="57C05F18"/>
    <w:rsid w:val="581563D9"/>
    <w:rsid w:val="5AF25F30"/>
    <w:rsid w:val="5C1DD70C"/>
    <w:rsid w:val="5C2683FE"/>
    <w:rsid w:val="60DA6BD9"/>
    <w:rsid w:val="61CF25E6"/>
    <w:rsid w:val="623874C6"/>
    <w:rsid w:val="6288A27E"/>
    <w:rsid w:val="630E2D31"/>
    <w:rsid w:val="63A2972B"/>
    <w:rsid w:val="63B85B3C"/>
    <w:rsid w:val="67DE8FCA"/>
    <w:rsid w:val="688CDA6F"/>
    <w:rsid w:val="6A377D24"/>
    <w:rsid w:val="6A3B7959"/>
    <w:rsid w:val="6A844FA2"/>
    <w:rsid w:val="6BD34D85"/>
    <w:rsid w:val="6E1C6C64"/>
    <w:rsid w:val="6F370E44"/>
    <w:rsid w:val="6FBB36BD"/>
    <w:rsid w:val="6FD904CD"/>
    <w:rsid w:val="7068AD8D"/>
    <w:rsid w:val="738B8EFA"/>
    <w:rsid w:val="7692777B"/>
    <w:rsid w:val="77B2AE31"/>
    <w:rsid w:val="7B179896"/>
    <w:rsid w:val="7D00061C"/>
    <w:rsid w:val="7EB02166"/>
    <w:rsid w:val="7EBAD764"/>
    <w:rsid w:val="7F25D76E"/>
    <w:rsid w:val="7F65C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C4342"/>
  <w15:chartTrackingRefBased/>
  <w15:docId w15:val="{54C1A419-71DD-4987-8B87-8A6C2CB2F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E39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3941"/>
    <w:rPr>
      <w:sz w:val="20"/>
      <w:szCs w:val="20"/>
    </w:rPr>
  </w:style>
  <w:style w:type="character" w:styleId="FootnoteReference">
    <w:name w:val="footnote reference"/>
    <w:basedOn w:val="DefaultParagraphFont"/>
    <w:uiPriority w:val="99"/>
    <w:semiHidden/>
    <w:unhideWhenUsed/>
    <w:rsid w:val="00FE3941"/>
    <w:rPr>
      <w:vertAlign w:val="superscript"/>
    </w:rPr>
  </w:style>
  <w:style w:type="character" w:styleId="Hyperlink">
    <w:name w:val="Hyperlink"/>
    <w:basedOn w:val="DefaultParagraphFont"/>
    <w:uiPriority w:val="99"/>
    <w:unhideWhenUsed/>
    <w:rsid w:val="00274572"/>
    <w:rPr>
      <w:color w:val="0563C1" w:themeColor="hyperlink"/>
      <w:u w:val="single"/>
    </w:rPr>
  </w:style>
  <w:style w:type="character" w:styleId="UnresolvedMention">
    <w:name w:val="Unresolved Mention"/>
    <w:basedOn w:val="DefaultParagraphFont"/>
    <w:uiPriority w:val="99"/>
    <w:semiHidden/>
    <w:unhideWhenUsed/>
    <w:rsid w:val="00274572"/>
    <w:rPr>
      <w:color w:val="605E5C"/>
      <w:shd w:val="clear" w:color="auto" w:fill="E1DFDD"/>
    </w:rPr>
  </w:style>
  <w:style w:type="paragraph" w:styleId="ListParagraph">
    <w:name w:val="List Paragraph"/>
    <w:basedOn w:val="Normal"/>
    <w:uiPriority w:val="34"/>
    <w:qFormat/>
    <w:rsid w:val="001835C8"/>
    <w:pPr>
      <w:ind w:left="720"/>
      <w:contextualSpacing/>
    </w:pPr>
  </w:style>
  <w:style w:type="paragraph" w:styleId="Header">
    <w:name w:val="header"/>
    <w:basedOn w:val="Normal"/>
    <w:link w:val="HeaderChar"/>
    <w:uiPriority w:val="99"/>
    <w:unhideWhenUsed/>
    <w:rsid w:val="00A85D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DDC"/>
  </w:style>
  <w:style w:type="paragraph" w:styleId="Footer">
    <w:name w:val="footer"/>
    <w:basedOn w:val="Normal"/>
    <w:link w:val="FooterChar"/>
    <w:uiPriority w:val="99"/>
    <w:unhideWhenUsed/>
    <w:rsid w:val="00A85D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DDC"/>
  </w:style>
  <w:style w:type="character" w:styleId="CommentReference">
    <w:name w:val="annotation reference"/>
    <w:basedOn w:val="DefaultParagraphFont"/>
    <w:uiPriority w:val="99"/>
    <w:semiHidden/>
    <w:unhideWhenUsed/>
    <w:rsid w:val="00083C9A"/>
    <w:rPr>
      <w:sz w:val="16"/>
      <w:szCs w:val="16"/>
    </w:rPr>
  </w:style>
  <w:style w:type="paragraph" w:styleId="CommentText">
    <w:name w:val="annotation text"/>
    <w:basedOn w:val="Normal"/>
    <w:link w:val="CommentTextChar"/>
    <w:uiPriority w:val="99"/>
    <w:unhideWhenUsed/>
    <w:rsid w:val="00083C9A"/>
    <w:pPr>
      <w:spacing w:line="240" w:lineRule="auto"/>
    </w:pPr>
    <w:rPr>
      <w:sz w:val="20"/>
      <w:szCs w:val="20"/>
    </w:rPr>
  </w:style>
  <w:style w:type="character" w:customStyle="1" w:styleId="CommentTextChar">
    <w:name w:val="Comment Text Char"/>
    <w:basedOn w:val="DefaultParagraphFont"/>
    <w:link w:val="CommentText"/>
    <w:uiPriority w:val="99"/>
    <w:rsid w:val="00083C9A"/>
    <w:rPr>
      <w:sz w:val="20"/>
      <w:szCs w:val="20"/>
    </w:rPr>
  </w:style>
  <w:style w:type="paragraph" w:styleId="CommentSubject">
    <w:name w:val="annotation subject"/>
    <w:basedOn w:val="CommentText"/>
    <w:next w:val="CommentText"/>
    <w:link w:val="CommentSubjectChar"/>
    <w:uiPriority w:val="99"/>
    <w:semiHidden/>
    <w:unhideWhenUsed/>
    <w:rsid w:val="00083C9A"/>
    <w:rPr>
      <w:b/>
      <w:bCs/>
    </w:rPr>
  </w:style>
  <w:style w:type="character" w:customStyle="1" w:styleId="CommentSubjectChar">
    <w:name w:val="Comment Subject Char"/>
    <w:basedOn w:val="CommentTextChar"/>
    <w:link w:val="CommentSubject"/>
    <w:uiPriority w:val="99"/>
    <w:semiHidden/>
    <w:rsid w:val="00083C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015719">
      <w:bodyDiv w:val="1"/>
      <w:marLeft w:val="0"/>
      <w:marRight w:val="0"/>
      <w:marTop w:val="0"/>
      <w:marBottom w:val="0"/>
      <w:divBdr>
        <w:top w:val="none" w:sz="0" w:space="0" w:color="auto"/>
        <w:left w:val="none" w:sz="0" w:space="0" w:color="auto"/>
        <w:bottom w:val="none" w:sz="0" w:space="0" w:color="auto"/>
        <w:right w:val="none" w:sz="0" w:space="0" w:color="auto"/>
      </w:divBdr>
      <w:divsChild>
        <w:div w:id="961763073">
          <w:marLeft w:val="0"/>
          <w:marRight w:val="0"/>
          <w:marTop w:val="0"/>
          <w:marBottom w:val="0"/>
          <w:divBdr>
            <w:top w:val="none" w:sz="0" w:space="0" w:color="auto"/>
            <w:left w:val="none" w:sz="0" w:space="0" w:color="auto"/>
            <w:bottom w:val="none" w:sz="0" w:space="0" w:color="auto"/>
            <w:right w:val="none" w:sz="0" w:space="0" w:color="auto"/>
          </w:divBdr>
          <w:divsChild>
            <w:div w:id="95205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image" Target="media/image5.png"/><Relationship Id="rId26" Type="http://schemas.openxmlformats.org/officeDocument/2006/relationships/hyperlink" Target="http://www.jstor.org/stable/24552540" TargetMode="Externa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image" Target="media/image4.png"/><Relationship Id="rId25" Type="http://schemas.openxmlformats.org/officeDocument/2006/relationships/hyperlink" Target="https://www-"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hyperlink" Target="https://doi.org/10.1163/9789004380998_006" TargetMode="External"/><Relationship Id="rId32" Type="http://schemas.microsoft.com/office/2020/10/relationships/intelligence" Target="intelligence2.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hyperlink" Target="https://doi.org/10.2307/776671"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87C5547BA71D44B137D9E092901CFD" ma:contentTypeVersion="19" ma:contentTypeDescription="Create a new document." ma:contentTypeScope="" ma:versionID="55da211dad2f6134e7b32a5dfd460bb2">
  <xsd:schema xmlns:xsd="http://www.w3.org/2001/XMLSchema" xmlns:xs="http://www.w3.org/2001/XMLSchema" xmlns:p="http://schemas.microsoft.com/office/2006/metadata/properties" xmlns:ns3="988cad40-03e5-4698-adf8-a3d01c832a40" xmlns:ns4="6d0297ca-18f8-42a3-bfbe-22d19a0bc7b0" targetNamespace="http://schemas.microsoft.com/office/2006/metadata/properties" ma:root="true" ma:fieldsID="955cc8326e0be4f117d5ffc3ff123af3" ns3:_="" ns4:_="">
    <xsd:import namespace="988cad40-03e5-4698-adf8-a3d01c832a40"/>
    <xsd:import namespace="6d0297ca-18f8-42a3-bfbe-22d19a0bc7b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8cad40-03e5-4698-adf8-a3d01c832a4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igrationWizId" ma:index="16" nillable="true" ma:displayName="MigrationWizId" ma:internalName="MigrationWizId">
      <xsd:simpleType>
        <xsd:restriction base="dms:Text"/>
      </xsd:simpleType>
    </xsd:element>
    <xsd:element name="MigrationWizIdPermissions" ma:index="17" nillable="true" ma:displayName="MigrationWizIdPermissions" ma:internalName="MigrationWizIdPermissions">
      <xsd:simpleType>
        <xsd:restriction base="dms:Text"/>
      </xsd:simpleType>
    </xsd:element>
    <xsd:element name="MigrationWizIdPermissionLevels" ma:index="18" nillable="true" ma:displayName="MigrationWizIdPermissionLevels" ma:internalName="MigrationWizIdPermissionLevels">
      <xsd:simpleType>
        <xsd:restriction base="dms:Text"/>
      </xsd:simpleType>
    </xsd:element>
    <xsd:element name="MigrationWizIdDocumentLibraryPermissions" ma:index="19" nillable="true" ma:displayName="MigrationWizIdDocumentLibraryPermissions" ma:internalName="MigrationWizIdDocumentLibraryPermissions">
      <xsd:simpleType>
        <xsd:restriction base="dms:Text"/>
      </xsd:simpleType>
    </xsd:element>
    <xsd:element name="MigrationWizIdSecurityGroups" ma:index="20" nillable="true" ma:displayName="MigrationWizIdSecurityGroups" ma:internalName="MigrationWizIdSecurityGroups">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0297ca-18f8-42a3-bfbe-22d19a0bc7b0"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MigrationWizIdPermissions xmlns="988cad40-03e5-4698-adf8-a3d01c832a40" xsi:nil="true"/>
    <MigrationWizIdDocumentLibraryPermissions xmlns="988cad40-03e5-4698-adf8-a3d01c832a40" xsi:nil="true"/>
    <MigrationWizIdSecurityGroups xmlns="988cad40-03e5-4698-adf8-a3d01c832a40" xsi:nil="true"/>
    <MigrationWizIdPermissionLevels xmlns="988cad40-03e5-4698-adf8-a3d01c832a40" xsi:nil="true"/>
    <MigrationWizId xmlns="988cad40-03e5-4698-adf8-a3d01c832a40" xsi:nil="true"/>
  </documentManagement>
</p:properties>
</file>

<file path=customXml/itemProps1.xml><?xml version="1.0" encoding="utf-8"?>
<ds:datastoreItem xmlns:ds="http://schemas.openxmlformats.org/officeDocument/2006/customXml" ds:itemID="{7754CDBD-CDB9-444F-B2BB-1F4093DA73B8}">
  <ds:schemaRefs>
    <ds:schemaRef ds:uri="http://schemas.microsoft.com/sharepoint/v3/contenttype/forms"/>
  </ds:schemaRefs>
</ds:datastoreItem>
</file>

<file path=customXml/itemProps2.xml><?xml version="1.0" encoding="utf-8"?>
<ds:datastoreItem xmlns:ds="http://schemas.openxmlformats.org/officeDocument/2006/customXml" ds:itemID="{2BF6E024-409C-4681-9A32-80D8B2F75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8cad40-03e5-4698-adf8-a3d01c832a40"/>
    <ds:schemaRef ds:uri="6d0297ca-18f8-42a3-bfbe-22d19a0bc7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2D6034-9A3B-4FA9-B0E1-352311DFE3FC}">
  <ds:schemaRefs>
    <ds:schemaRef ds:uri="http://schemas.openxmlformats.org/officeDocument/2006/bibliography"/>
  </ds:schemaRefs>
</ds:datastoreItem>
</file>

<file path=customXml/itemProps4.xml><?xml version="1.0" encoding="utf-8"?>
<ds:datastoreItem xmlns:ds="http://schemas.openxmlformats.org/officeDocument/2006/customXml" ds:itemID="{CFB1D923-7F2B-433A-B21D-81787C35FAA7}">
  <ds:schemaRefs>
    <ds:schemaRef ds:uri="http://schemas.microsoft.com/office/2006/metadata/properties"/>
    <ds:schemaRef ds:uri="http://schemas.microsoft.com/office/infopath/2007/PartnerControls"/>
    <ds:schemaRef ds:uri="988cad40-03e5-4698-adf8-a3d01c832a40"/>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14</Pages>
  <Words>2698</Words>
  <Characters>15381</Characters>
  <Application>Microsoft Office Word</Application>
  <DocSecurity>0</DocSecurity>
  <Lines>128</Lines>
  <Paragraphs>36</Paragraphs>
  <ScaleCrop>false</ScaleCrop>
  <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Kumar, Mika (kumarmk)</dc:creator>
  <cp:keywords/>
  <dc:description/>
  <cp:lastModifiedBy>Kumar, Mika (kumarmk)</cp:lastModifiedBy>
  <cp:revision>212</cp:revision>
  <dcterms:created xsi:type="dcterms:W3CDTF">2022-04-10T21:01:00Z</dcterms:created>
  <dcterms:modified xsi:type="dcterms:W3CDTF">2022-04-14T19:11:00Z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0x0101001A87C5547BA71D44B137D9E092901CFD</vt:lpwstr>
  </property>
</Properties>
</file>